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1A" w:rsidRPr="00B011AB" w:rsidRDefault="00266324" w:rsidP="004707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Choroszcz 14</w:t>
      </w:r>
      <w:r w:rsidR="00AD3310">
        <w:rPr>
          <w:rFonts w:ascii="Times New Roman" w:hAnsi="Times New Roman"/>
          <w:sz w:val="24"/>
          <w:szCs w:val="24"/>
        </w:rPr>
        <w:t>.12</w:t>
      </w:r>
      <w:r w:rsidR="00421AD9">
        <w:rPr>
          <w:rFonts w:ascii="Times New Roman" w:hAnsi="Times New Roman"/>
          <w:sz w:val="24"/>
          <w:szCs w:val="24"/>
        </w:rPr>
        <w:t>.2020 r.</w:t>
      </w:r>
    </w:p>
    <w:p w:rsidR="0047071A" w:rsidRPr="00B011AB" w:rsidRDefault="0047071A" w:rsidP="00470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40D" w:rsidRDefault="0002540D" w:rsidP="006E58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540D">
        <w:rPr>
          <w:rFonts w:ascii="Times New Roman" w:hAnsi="Times New Roman" w:cs="Times New Roman"/>
          <w:b/>
          <w:sz w:val="44"/>
          <w:szCs w:val="44"/>
        </w:rPr>
        <w:t>OGŁOSZENIE</w:t>
      </w:r>
    </w:p>
    <w:p w:rsidR="0002540D" w:rsidRPr="00947E24" w:rsidRDefault="0002540D" w:rsidP="006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24">
        <w:rPr>
          <w:rFonts w:ascii="Times New Roman" w:hAnsi="Times New Roman" w:cs="Times New Roman"/>
          <w:b/>
          <w:sz w:val="28"/>
          <w:szCs w:val="28"/>
        </w:rPr>
        <w:t xml:space="preserve">Gmina </w:t>
      </w:r>
      <w:r w:rsidR="00B71095" w:rsidRPr="00947E24">
        <w:rPr>
          <w:rFonts w:ascii="Times New Roman" w:hAnsi="Times New Roman" w:cs="Times New Roman"/>
          <w:b/>
          <w:sz w:val="28"/>
          <w:szCs w:val="28"/>
        </w:rPr>
        <w:t>Choroszcz</w:t>
      </w:r>
      <w:r w:rsidR="00947E24" w:rsidRPr="00947E24">
        <w:rPr>
          <w:rFonts w:ascii="Times New Roman" w:hAnsi="Times New Roman" w:cs="Times New Roman"/>
          <w:b/>
          <w:sz w:val="28"/>
          <w:szCs w:val="28"/>
        </w:rPr>
        <w:t xml:space="preserve"> na podstawie zarządzenia nr 192/2020 z dnia 11 grudnia 2020 roku w sprawie </w:t>
      </w:r>
      <w:r w:rsidR="00947E24" w:rsidRPr="00947E24">
        <w:rPr>
          <w:rStyle w:val="Teksttreci3"/>
          <w:rFonts w:ascii="Times New Roman" w:hAnsi="Times New Roman" w:cs="Times New Roman"/>
          <w:b/>
          <w:i w:val="0"/>
          <w:sz w:val="28"/>
          <w:szCs w:val="28"/>
        </w:rPr>
        <w:t>wprowadzenia Regulaminu przeprowadzania przetargów dotyczących zbycia ruchomości, stanowiących własność Gminy Choroszcz,</w:t>
      </w:r>
      <w:r w:rsidR="00B71095" w:rsidRPr="00947E24">
        <w:rPr>
          <w:rFonts w:ascii="Times New Roman" w:hAnsi="Times New Roman" w:cs="Times New Roman"/>
          <w:b/>
          <w:sz w:val="28"/>
          <w:szCs w:val="28"/>
        </w:rPr>
        <w:t xml:space="preserve"> ogłasza</w:t>
      </w:r>
      <w:r w:rsidRPr="00947E24">
        <w:rPr>
          <w:rFonts w:ascii="Times New Roman" w:hAnsi="Times New Roman" w:cs="Times New Roman"/>
          <w:b/>
          <w:sz w:val="28"/>
          <w:szCs w:val="28"/>
        </w:rPr>
        <w:t xml:space="preserve"> ustny pr</w:t>
      </w:r>
      <w:r w:rsidR="0020497B" w:rsidRPr="00947E24">
        <w:rPr>
          <w:rFonts w:ascii="Times New Roman" w:hAnsi="Times New Roman" w:cs="Times New Roman"/>
          <w:b/>
          <w:sz w:val="28"/>
          <w:szCs w:val="28"/>
        </w:rPr>
        <w:t xml:space="preserve">zetarg nieograniczony w dniu </w:t>
      </w:r>
      <w:r w:rsidR="0020497B" w:rsidRPr="00947E24">
        <w:rPr>
          <w:rFonts w:ascii="Times New Roman" w:hAnsi="Times New Roman" w:cs="Times New Roman"/>
          <w:b/>
          <w:sz w:val="28"/>
          <w:szCs w:val="28"/>
        </w:rPr>
        <w:br/>
      </w:r>
      <w:r w:rsidR="00266324">
        <w:rPr>
          <w:rFonts w:ascii="Times New Roman" w:hAnsi="Times New Roman"/>
          <w:b/>
          <w:sz w:val="28"/>
          <w:szCs w:val="28"/>
        </w:rPr>
        <w:t>21</w:t>
      </w:r>
      <w:r w:rsidR="00E0606D" w:rsidRPr="00947E24">
        <w:rPr>
          <w:rFonts w:ascii="Times New Roman" w:hAnsi="Times New Roman"/>
          <w:b/>
          <w:sz w:val="28"/>
          <w:szCs w:val="28"/>
        </w:rPr>
        <w:t>.1</w:t>
      </w:r>
      <w:r w:rsidR="00266324">
        <w:rPr>
          <w:rFonts w:ascii="Times New Roman" w:hAnsi="Times New Roman"/>
          <w:b/>
          <w:sz w:val="28"/>
          <w:szCs w:val="28"/>
        </w:rPr>
        <w:t>2</w:t>
      </w:r>
      <w:r w:rsidR="00421AD9" w:rsidRPr="00947E24">
        <w:rPr>
          <w:rFonts w:ascii="Times New Roman" w:hAnsi="Times New Roman"/>
          <w:b/>
          <w:sz w:val="28"/>
          <w:szCs w:val="28"/>
        </w:rPr>
        <w:t>.2020 r.</w:t>
      </w:r>
      <w:r w:rsidR="00E0606D" w:rsidRPr="00947E24">
        <w:rPr>
          <w:rFonts w:ascii="Times New Roman" w:hAnsi="Times New Roman" w:cs="Times New Roman"/>
          <w:b/>
          <w:sz w:val="28"/>
          <w:szCs w:val="28"/>
        </w:rPr>
        <w:t xml:space="preserve"> o godz. 11</w:t>
      </w:r>
      <w:r w:rsidRPr="00947E24">
        <w:rPr>
          <w:rFonts w:ascii="Times New Roman" w:hAnsi="Times New Roman" w:cs="Times New Roman"/>
          <w:b/>
          <w:sz w:val="28"/>
          <w:szCs w:val="28"/>
        </w:rPr>
        <w:t>.</w:t>
      </w:r>
      <w:r w:rsidR="001F64E5" w:rsidRPr="00947E24">
        <w:rPr>
          <w:rFonts w:ascii="Times New Roman" w:hAnsi="Times New Roman" w:cs="Times New Roman"/>
          <w:b/>
          <w:sz w:val="28"/>
          <w:szCs w:val="28"/>
        </w:rPr>
        <w:t>00 w siedzibie</w:t>
      </w:r>
      <w:r w:rsidRPr="00947E24">
        <w:rPr>
          <w:rFonts w:ascii="Times New Roman" w:hAnsi="Times New Roman" w:cs="Times New Roman"/>
          <w:b/>
          <w:sz w:val="28"/>
          <w:szCs w:val="28"/>
        </w:rPr>
        <w:t xml:space="preserve"> Gminy</w:t>
      </w:r>
      <w:r w:rsidR="001F64E5" w:rsidRPr="00947E24">
        <w:rPr>
          <w:rFonts w:ascii="Times New Roman" w:hAnsi="Times New Roman" w:cs="Times New Roman"/>
          <w:b/>
          <w:sz w:val="28"/>
          <w:szCs w:val="28"/>
        </w:rPr>
        <w:t xml:space="preserve"> Choroszcz w Choroszczy</w:t>
      </w:r>
      <w:r w:rsidRPr="00947E24">
        <w:rPr>
          <w:rFonts w:ascii="Times New Roman" w:hAnsi="Times New Roman" w:cs="Times New Roman"/>
          <w:b/>
          <w:sz w:val="28"/>
          <w:szCs w:val="28"/>
        </w:rPr>
        <w:t xml:space="preserve"> (sala konferencyjna) dotyczący sprzedaży samochodu</w:t>
      </w:r>
      <w:r w:rsidR="00525A27" w:rsidRPr="00947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06D" w:rsidRPr="00947E24">
        <w:rPr>
          <w:rFonts w:ascii="Times New Roman" w:hAnsi="Times New Roman" w:cs="Times New Roman"/>
          <w:b/>
          <w:sz w:val="28"/>
          <w:szCs w:val="28"/>
        </w:rPr>
        <w:t>dostawczego</w:t>
      </w:r>
      <w:r w:rsidR="00525A27" w:rsidRPr="00947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E24">
        <w:rPr>
          <w:rFonts w:ascii="Times New Roman" w:hAnsi="Times New Roman" w:cs="Times New Roman"/>
          <w:b/>
          <w:sz w:val="28"/>
          <w:szCs w:val="28"/>
        </w:rPr>
        <w:t xml:space="preserve">marki </w:t>
      </w:r>
      <w:r w:rsidR="00E0606D" w:rsidRPr="00947E24">
        <w:rPr>
          <w:rFonts w:ascii="Times New Roman" w:hAnsi="Times New Roman" w:cs="Times New Roman"/>
          <w:b/>
          <w:sz w:val="28"/>
          <w:szCs w:val="28"/>
        </w:rPr>
        <w:t xml:space="preserve">Renault </w:t>
      </w:r>
      <w:proofErr w:type="spellStart"/>
      <w:r w:rsidR="00E0606D" w:rsidRPr="00947E24">
        <w:rPr>
          <w:rFonts w:ascii="Times New Roman" w:hAnsi="Times New Roman" w:cs="Times New Roman"/>
          <w:b/>
          <w:sz w:val="28"/>
          <w:szCs w:val="28"/>
        </w:rPr>
        <w:t>Mascott</w:t>
      </w:r>
      <w:proofErr w:type="spellEnd"/>
      <w:r w:rsidR="00254DE8" w:rsidRPr="00947E24">
        <w:rPr>
          <w:rFonts w:ascii="Times New Roman" w:hAnsi="Times New Roman" w:cs="Times New Roman"/>
          <w:b/>
          <w:sz w:val="28"/>
          <w:szCs w:val="28"/>
        </w:rPr>
        <w:t xml:space="preserve"> MR E3 3,5 t</w:t>
      </w:r>
    </w:p>
    <w:p w:rsidR="0002540D" w:rsidRDefault="0002540D" w:rsidP="00025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40D" w:rsidRPr="000D0E1F" w:rsidRDefault="0002540D" w:rsidP="000D0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E1F">
        <w:rPr>
          <w:rFonts w:ascii="Times New Roman" w:hAnsi="Times New Roman" w:cs="Times New Roman"/>
          <w:sz w:val="24"/>
          <w:szCs w:val="24"/>
        </w:rPr>
        <w:t>Dane pojazdu:</w:t>
      </w:r>
    </w:p>
    <w:p w:rsidR="006E5856" w:rsidRPr="000D0E1F" w:rsidRDefault="00911915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Przebieg: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6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265 608</w:t>
      </w: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km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="00E06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skrzyni: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Manualna</w:t>
      </w:r>
    </w:p>
    <w:p w:rsidR="006E5856" w:rsidRPr="000D0E1F" w:rsidRDefault="006E5856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produkcji:</w:t>
      </w:r>
      <w:r w:rsidR="0026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6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2007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="00911915"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miejsc:</w:t>
      </w:r>
      <w:r w:rsidR="00235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</w:t>
      </w:r>
    </w:p>
    <w:p w:rsidR="006E5856" w:rsidRPr="000D0E1F" w:rsidRDefault="006E5856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paliwa: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Olej napędowy (diesel)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="00685A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911915"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Kolor: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6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Biały</w:t>
      </w:r>
    </w:p>
    <w:p w:rsidR="00911915" w:rsidRPr="000D0E1F" w:rsidRDefault="006E5856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Pojemność:</w:t>
      </w:r>
      <w:r w:rsidR="00E06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2953</w:t>
      </w: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cm</w:t>
      </w: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="00E06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179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150 KM </w:t>
      </w:r>
      <w:r w:rsidR="00E06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turbo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E179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525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</w:t>
      </w:r>
      <w:r w:rsidR="00525A27"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525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aktualne</w:t>
      </w:r>
    </w:p>
    <w:p w:rsidR="00E17901" w:rsidRDefault="001F64E5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Pojazd zarejestrowany:</w:t>
      </w:r>
      <w:r w:rsidR="00204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</w:t>
      </w:r>
    </w:p>
    <w:p w:rsidR="001F64E5" w:rsidRPr="000D0E1F" w:rsidRDefault="00E17901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Skrzynia z możliwością wywrotu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</w:p>
    <w:p w:rsidR="001F64E5" w:rsidRDefault="002C4B08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</w:t>
      </w:r>
      <w:r w:rsidR="001F64E5" w:rsidRPr="00025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1F64E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ABS,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immobilizer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komputer pokładowy, poduszka powietrzna kierowcy, szyby przyciemniane wspomaganie kierownicy, radio CD, tempomat.</w:t>
      </w:r>
    </w:p>
    <w:p w:rsidR="002C4B08" w:rsidRPr="000D0E1F" w:rsidRDefault="002C4B08" w:rsidP="00025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0E1F" w:rsidRPr="000D0E1F" w:rsidRDefault="001F64E5" w:rsidP="009E27DF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0D0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Cena wywoławcza</w:t>
      </w:r>
      <w:r w:rsidR="00FD35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</w:t>
      </w:r>
      <w:r w:rsidR="002C4B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20 200</w:t>
      </w:r>
      <w:r w:rsidR="00911915" w:rsidRPr="000D0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zł</w:t>
      </w:r>
      <w:r w:rsidR="007330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brutto</w:t>
      </w:r>
    </w:p>
    <w:p w:rsidR="001F64E5" w:rsidRPr="000D0E1F" w:rsidRDefault="00FD6CC9" w:rsidP="009E27D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Warunkiem przystąpienia do przetargu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wpłacenie przelewem na nr konta </w:t>
      </w:r>
      <w:r w:rsidRPr="00F472E2">
        <w:rPr>
          <w:rFonts w:ascii="Times New Roman" w:hAnsi="Times New Roman" w:cs="Times New Roman"/>
          <w:b/>
          <w:sz w:val="24"/>
          <w:szCs w:val="24"/>
        </w:rPr>
        <w:t>57 1020 1332 0000 1502 0946 0595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 rozpoczęciem przetargu wadium 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 10 % ceny wywoławczej </w:t>
      </w:r>
      <w:r w:rsidR="00CA79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2C4B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</w:t>
      </w:r>
      <w:r w:rsidR="001F64E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zł.</w:t>
      </w:r>
    </w:p>
    <w:p w:rsidR="000D0E1F" w:rsidRDefault="001F64E5" w:rsidP="009E27D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Choroszcz zastrzega sobie prawo do odwołania </w:t>
      </w:r>
      <w:r w:rsidR="00911915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przetargu na każdym etapie </w:t>
      </w:r>
      <w:r w:rsidR="00947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               z  w/w zarządzeniem</w:t>
      </w:r>
      <w:r w:rsidR="00947E24" w:rsidRPr="00722C65">
        <w:rPr>
          <w:sz w:val="24"/>
          <w:szCs w:val="24"/>
        </w:rPr>
        <w:t xml:space="preserve"> </w:t>
      </w:r>
      <w:r w:rsidR="00947E24" w:rsidRPr="00947E24">
        <w:rPr>
          <w:rFonts w:ascii="Times New Roman" w:hAnsi="Times New Roman" w:cs="Times New Roman"/>
          <w:sz w:val="24"/>
          <w:szCs w:val="24"/>
        </w:rPr>
        <w:t>§ 5 ust. 1</w:t>
      </w:r>
      <w:r w:rsidR="00911915" w:rsidRPr="00947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47E24" w:rsidRPr="00947E24" w:rsidRDefault="00947E24" w:rsidP="009E27D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7E24">
        <w:rPr>
          <w:rFonts w:ascii="Times New Roman" w:hAnsi="Times New Roman" w:cs="Times New Roman"/>
          <w:sz w:val="24"/>
          <w:szCs w:val="24"/>
        </w:rPr>
        <w:t>Jeżeli uczestnik, który wygrał przetarg uchyla się od zawarcia umowy bez uzasadnionej przyczyny we wskazanym przez Gminę terminie, Gmina może od zawarcia umowy odstąpić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7E24">
        <w:rPr>
          <w:rFonts w:ascii="Times New Roman" w:hAnsi="Times New Roman" w:cs="Times New Roman"/>
          <w:sz w:val="24"/>
          <w:szCs w:val="24"/>
        </w:rPr>
        <w:t>i zatrzymać wniesione przez tego uczestnika wadium. W takim przypadku Gmina ruchomości ma prawo wybrać ofertę z najwyższym postąpieniem spośród pozostałych ofert.</w:t>
      </w:r>
    </w:p>
    <w:p w:rsidR="001F64E5" w:rsidRDefault="00911915" w:rsidP="0047071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Informacji na temat stanu technicznego udziela Pan </w:t>
      </w:r>
      <w:r w:rsidR="00254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Marek </w:t>
      </w:r>
      <w:proofErr w:type="spellStart"/>
      <w:r w:rsidR="002C4B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Powichrowski</w:t>
      </w:r>
      <w:proofErr w:type="spellEnd"/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 </w:t>
      </w:r>
      <w:r w:rsidR="00254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667 989 936 lub wwityk@choroszcz.pl</w:t>
      </w:r>
      <w:r w:rsidR="00E179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Oględzin pojazdu można 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dokonać na </w:t>
      </w:r>
      <w:r w:rsidR="00254DE8"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placu </w:t>
      </w:r>
      <w:r w:rsidR="00254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warsztatu Urzędu Miejskiego w Choroszczy, 16-070 Choroszcz ul. Mickiewicza 28D</w:t>
      </w:r>
      <w:r w:rsidR="00E179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wcześniejszym telefonicznym uzgodnieniu terminu oględzin</w:t>
      </w:r>
      <w:r w:rsidRPr="000D0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E27DF" w:rsidRDefault="009E27DF" w:rsidP="009E27D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85A5E" w:rsidRDefault="00685A5E" w:rsidP="009E27D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545D0" w:rsidRPr="00063DF1" w:rsidRDefault="006545D0" w:rsidP="006545D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Zastępca Burmistrza</w:t>
      </w:r>
      <w:r>
        <w:rPr>
          <w:rFonts w:ascii="Times New Roman" w:hAnsi="Times New Roman" w:cs="Times New Roman"/>
          <w:sz w:val="24"/>
          <w:szCs w:val="24"/>
        </w:rPr>
        <w:t xml:space="preserve"> Choroszczy</w:t>
      </w:r>
    </w:p>
    <w:p w:rsidR="006E5856" w:rsidRDefault="006545D0" w:rsidP="006545D0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Gabrian</w:t>
      </w:r>
      <w:proofErr w:type="spellEnd"/>
    </w:p>
    <w:p w:rsidR="00685A5E" w:rsidRDefault="00685A5E" w:rsidP="000254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46"/>
    <w:rsid w:val="0002540D"/>
    <w:rsid w:val="00043C62"/>
    <w:rsid w:val="000D0E1F"/>
    <w:rsid w:val="000E72D4"/>
    <w:rsid w:val="001F64E5"/>
    <w:rsid w:val="0020497B"/>
    <w:rsid w:val="002353E8"/>
    <w:rsid w:val="0023620F"/>
    <w:rsid w:val="00254DE8"/>
    <w:rsid w:val="00266324"/>
    <w:rsid w:val="0028116E"/>
    <w:rsid w:val="002C4B08"/>
    <w:rsid w:val="003B1318"/>
    <w:rsid w:val="00421AD9"/>
    <w:rsid w:val="0047071A"/>
    <w:rsid w:val="00500490"/>
    <w:rsid w:val="00525A27"/>
    <w:rsid w:val="006143D5"/>
    <w:rsid w:val="006545D0"/>
    <w:rsid w:val="00685A5E"/>
    <w:rsid w:val="00692262"/>
    <w:rsid w:val="006E5856"/>
    <w:rsid w:val="007043BE"/>
    <w:rsid w:val="00733053"/>
    <w:rsid w:val="007E631A"/>
    <w:rsid w:val="00911915"/>
    <w:rsid w:val="00947E24"/>
    <w:rsid w:val="009575DD"/>
    <w:rsid w:val="009E27DF"/>
    <w:rsid w:val="009E3E4C"/>
    <w:rsid w:val="00A77288"/>
    <w:rsid w:val="00A85046"/>
    <w:rsid w:val="00AD3310"/>
    <w:rsid w:val="00B71095"/>
    <w:rsid w:val="00BA28D3"/>
    <w:rsid w:val="00CA79F2"/>
    <w:rsid w:val="00E0606D"/>
    <w:rsid w:val="00E17901"/>
    <w:rsid w:val="00EA5C71"/>
    <w:rsid w:val="00FD3530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6C6D-960C-47E1-8CEE-5BA0175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62"/>
    <w:rPr>
      <w:rFonts w:ascii="Segoe UI" w:hAnsi="Segoe UI" w:cs="Segoe UI"/>
      <w:sz w:val="18"/>
      <w:szCs w:val="18"/>
    </w:rPr>
  </w:style>
  <w:style w:type="character" w:customStyle="1" w:styleId="Teksttreci3">
    <w:name w:val="Tekst treści (3)"/>
    <w:rsid w:val="00947E24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36</cp:revision>
  <cp:lastPrinted>2020-12-14T11:11:00Z</cp:lastPrinted>
  <dcterms:created xsi:type="dcterms:W3CDTF">2017-09-12T09:25:00Z</dcterms:created>
  <dcterms:modified xsi:type="dcterms:W3CDTF">2020-12-14T12:57:00Z</dcterms:modified>
</cp:coreProperties>
</file>