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49F" w:rsidRPr="007063CD" w:rsidRDefault="00140BBD" w:rsidP="0014490C">
      <w:pPr>
        <w:pStyle w:val="Tytu"/>
        <w:ind w:right="1"/>
        <w:jc w:val="left"/>
        <w:rPr>
          <w:sz w:val="24"/>
          <w:szCs w:val="24"/>
          <w:u w:val="single"/>
        </w:rPr>
      </w:pPr>
      <w:r w:rsidRPr="007063CD">
        <w:rPr>
          <w:sz w:val="24"/>
          <w:szCs w:val="24"/>
          <w:u w:val="single"/>
        </w:rPr>
        <w:t>ZAMA</w:t>
      </w:r>
      <w:r w:rsidR="000D4E32" w:rsidRPr="007063CD">
        <w:rPr>
          <w:sz w:val="24"/>
          <w:szCs w:val="24"/>
          <w:u w:val="single"/>
        </w:rPr>
        <w:t>W</w:t>
      </w:r>
      <w:r w:rsidRPr="007063CD">
        <w:rPr>
          <w:sz w:val="24"/>
          <w:szCs w:val="24"/>
          <w:u w:val="single"/>
        </w:rPr>
        <w:t>IAJĄ</w:t>
      </w:r>
      <w:r w:rsidR="00A5049F" w:rsidRPr="007063CD">
        <w:rPr>
          <w:sz w:val="24"/>
          <w:szCs w:val="24"/>
          <w:u w:val="single"/>
        </w:rPr>
        <w:t>CY:</w:t>
      </w:r>
    </w:p>
    <w:p w:rsidR="00A5049F" w:rsidRPr="007063CD" w:rsidRDefault="00A5049F">
      <w:pPr>
        <w:pStyle w:val="Tytu"/>
        <w:jc w:val="left"/>
        <w:rPr>
          <w:sz w:val="24"/>
          <w:szCs w:val="24"/>
          <w:u w:val="single"/>
        </w:rPr>
      </w:pPr>
    </w:p>
    <w:tbl>
      <w:tblPr>
        <w:tblW w:w="4451" w:type="dxa"/>
        <w:tblLayout w:type="fixed"/>
        <w:tblCellMar>
          <w:left w:w="70" w:type="dxa"/>
          <w:right w:w="70" w:type="dxa"/>
        </w:tblCellMar>
        <w:tblLook w:val="0000" w:firstRow="0" w:lastRow="0" w:firstColumn="0" w:lastColumn="0" w:noHBand="0" w:noVBand="0"/>
      </w:tblPr>
      <w:tblGrid>
        <w:gridCol w:w="4451"/>
      </w:tblGrid>
      <w:tr w:rsidR="007063CD" w:rsidRPr="007063CD" w:rsidTr="00722D46">
        <w:tc>
          <w:tcPr>
            <w:tcW w:w="4451" w:type="dxa"/>
          </w:tcPr>
          <w:p w:rsidR="00722D46" w:rsidRPr="007063CD" w:rsidRDefault="00722D46" w:rsidP="00F37136">
            <w:pPr>
              <w:rPr>
                <w:sz w:val="24"/>
                <w:szCs w:val="24"/>
              </w:rPr>
            </w:pPr>
            <w:r w:rsidRPr="007063CD">
              <w:rPr>
                <w:sz w:val="24"/>
                <w:szCs w:val="24"/>
              </w:rPr>
              <w:t>Gmina Choroszcz ul. Dominikańska 2</w:t>
            </w:r>
          </w:p>
          <w:p w:rsidR="00722D46" w:rsidRPr="007063CD" w:rsidRDefault="00722D46" w:rsidP="00F37136">
            <w:pPr>
              <w:rPr>
                <w:sz w:val="24"/>
                <w:szCs w:val="24"/>
              </w:rPr>
            </w:pPr>
            <w:r w:rsidRPr="007063CD">
              <w:rPr>
                <w:sz w:val="24"/>
                <w:szCs w:val="24"/>
              </w:rPr>
              <w:t>16-070 Choroszcz</w:t>
            </w:r>
          </w:p>
          <w:p w:rsidR="00722D46" w:rsidRPr="007063CD" w:rsidRDefault="00722D46" w:rsidP="00F37136">
            <w:pPr>
              <w:rPr>
                <w:sz w:val="24"/>
                <w:szCs w:val="24"/>
              </w:rPr>
            </w:pPr>
            <w:r w:rsidRPr="007063CD">
              <w:rPr>
                <w:sz w:val="24"/>
                <w:szCs w:val="24"/>
              </w:rPr>
              <w:t>Tel. 85 713 22 00</w:t>
            </w:r>
          </w:p>
        </w:tc>
      </w:tr>
    </w:tbl>
    <w:p w:rsidR="00140BBD" w:rsidRPr="00105797" w:rsidRDefault="00050C41" w:rsidP="00140BBD">
      <w:pPr>
        <w:jc w:val="both"/>
        <w:rPr>
          <w:sz w:val="24"/>
          <w:szCs w:val="24"/>
        </w:rPr>
      </w:pPr>
      <w:r w:rsidRPr="00105797">
        <w:rPr>
          <w:sz w:val="24"/>
          <w:szCs w:val="24"/>
        </w:rPr>
        <w:t xml:space="preserve">fax: 85 719 18 39 </w:t>
      </w:r>
      <w:r w:rsidR="00970402" w:rsidRPr="00105797">
        <w:rPr>
          <w:sz w:val="24"/>
          <w:szCs w:val="24"/>
        </w:rPr>
        <w:t xml:space="preserve"> e- </w:t>
      </w:r>
      <w:r w:rsidRPr="00105797">
        <w:rPr>
          <w:sz w:val="24"/>
          <w:szCs w:val="24"/>
        </w:rPr>
        <w:t xml:space="preserve">mail: </w:t>
      </w:r>
      <w:hyperlink r:id="rId8" w:history="1">
        <w:r w:rsidR="007B4FF7" w:rsidRPr="00105797">
          <w:rPr>
            <w:rStyle w:val="Hipercze"/>
            <w:color w:val="auto"/>
            <w:sz w:val="24"/>
            <w:szCs w:val="24"/>
          </w:rPr>
          <w:t>urzad@choroszcz.pl</w:t>
        </w:r>
      </w:hyperlink>
    </w:p>
    <w:p w:rsidR="007B4FF7" w:rsidRPr="00105797" w:rsidRDefault="007B4FF7" w:rsidP="00140BBD">
      <w:pPr>
        <w:jc w:val="both"/>
        <w:rPr>
          <w:sz w:val="24"/>
          <w:szCs w:val="24"/>
        </w:rPr>
      </w:pPr>
    </w:p>
    <w:p w:rsidR="007B4FF7" w:rsidRPr="007063CD" w:rsidRDefault="007B4FF7" w:rsidP="007B4FF7">
      <w:pPr>
        <w:jc w:val="both"/>
        <w:rPr>
          <w:sz w:val="24"/>
          <w:szCs w:val="24"/>
        </w:rPr>
      </w:pPr>
      <w:r w:rsidRPr="007063CD">
        <w:rPr>
          <w:sz w:val="24"/>
          <w:szCs w:val="24"/>
        </w:rPr>
        <w:t xml:space="preserve">nr. </w:t>
      </w:r>
      <w:r w:rsidR="00594B7E">
        <w:rPr>
          <w:sz w:val="24"/>
          <w:szCs w:val="24"/>
        </w:rPr>
        <w:t>postępowania  Or – V.271.36</w:t>
      </w:r>
      <w:r w:rsidR="00D11240" w:rsidRPr="007063CD">
        <w:rPr>
          <w:sz w:val="24"/>
          <w:szCs w:val="24"/>
        </w:rPr>
        <w:t>.2016</w:t>
      </w:r>
    </w:p>
    <w:p w:rsidR="007B4FF7" w:rsidRPr="007063CD" w:rsidRDefault="007B4FF7" w:rsidP="00140BBD">
      <w:pPr>
        <w:jc w:val="both"/>
        <w:rPr>
          <w:sz w:val="24"/>
          <w:szCs w:val="24"/>
        </w:rPr>
      </w:pPr>
    </w:p>
    <w:tbl>
      <w:tblPr>
        <w:tblW w:w="10316" w:type="dxa"/>
        <w:tblInd w:w="14" w:type="dxa"/>
        <w:tblLayout w:type="fixed"/>
        <w:tblCellMar>
          <w:left w:w="70" w:type="dxa"/>
          <w:right w:w="70" w:type="dxa"/>
        </w:tblCellMar>
        <w:tblLook w:val="0000" w:firstRow="0" w:lastRow="0" w:firstColumn="0" w:lastColumn="0" w:noHBand="0" w:noVBand="0"/>
      </w:tblPr>
      <w:tblGrid>
        <w:gridCol w:w="10316"/>
      </w:tblGrid>
      <w:tr w:rsidR="00140BBD" w:rsidRPr="007063CD" w:rsidTr="00F37136">
        <w:tc>
          <w:tcPr>
            <w:tcW w:w="10316" w:type="dxa"/>
          </w:tcPr>
          <w:p w:rsidR="00140BBD" w:rsidRPr="007063CD" w:rsidRDefault="00140BBD" w:rsidP="00F37136">
            <w:pPr>
              <w:jc w:val="both"/>
              <w:rPr>
                <w:sz w:val="24"/>
                <w:szCs w:val="24"/>
              </w:rPr>
            </w:pPr>
          </w:p>
        </w:tc>
      </w:tr>
    </w:tbl>
    <w:p w:rsidR="005A3CBE" w:rsidRPr="007063CD" w:rsidRDefault="005A3CBE">
      <w:pPr>
        <w:pStyle w:val="Tytu"/>
        <w:tabs>
          <w:tab w:val="left" w:pos="2835"/>
        </w:tabs>
        <w:jc w:val="left"/>
        <w:rPr>
          <w:sz w:val="24"/>
          <w:szCs w:val="24"/>
        </w:rPr>
      </w:pPr>
    </w:p>
    <w:p w:rsidR="00327B8B" w:rsidRPr="007063CD" w:rsidRDefault="00327B8B">
      <w:pPr>
        <w:pBdr>
          <w:bottom w:val="double" w:sz="18" w:space="1" w:color="auto"/>
        </w:pBdr>
        <w:jc w:val="center"/>
        <w:rPr>
          <w:sz w:val="24"/>
          <w:szCs w:val="24"/>
        </w:rPr>
      </w:pPr>
    </w:p>
    <w:p w:rsidR="00327B8B" w:rsidRPr="007063CD" w:rsidRDefault="00327B8B">
      <w:pPr>
        <w:pBdr>
          <w:bottom w:val="double" w:sz="18" w:space="1" w:color="auto"/>
        </w:pBdr>
        <w:jc w:val="center"/>
        <w:rPr>
          <w:sz w:val="24"/>
          <w:szCs w:val="24"/>
        </w:rPr>
      </w:pPr>
    </w:p>
    <w:p w:rsidR="009A1046" w:rsidRPr="007063CD" w:rsidRDefault="009A1046">
      <w:pPr>
        <w:pStyle w:val="Nagwek1"/>
        <w:rPr>
          <w:szCs w:val="24"/>
        </w:rPr>
      </w:pPr>
    </w:p>
    <w:p w:rsidR="00A5049F" w:rsidRPr="004B2270" w:rsidRDefault="00A5049F" w:rsidP="008124C9">
      <w:pPr>
        <w:pStyle w:val="Nagwek1"/>
        <w:rPr>
          <w:sz w:val="28"/>
          <w:szCs w:val="28"/>
        </w:rPr>
      </w:pPr>
      <w:r w:rsidRPr="004B2270">
        <w:rPr>
          <w:sz w:val="28"/>
          <w:szCs w:val="28"/>
        </w:rPr>
        <w:t>SPECYFIKACJA ISTOTNYCH WARUNKÓW ZAMÓWIENIA</w:t>
      </w:r>
    </w:p>
    <w:p w:rsidR="00A5049F" w:rsidRPr="007063CD" w:rsidRDefault="00A5049F">
      <w:pPr>
        <w:jc w:val="center"/>
        <w:rPr>
          <w:b/>
          <w:sz w:val="24"/>
          <w:szCs w:val="24"/>
        </w:rPr>
      </w:pPr>
    </w:p>
    <w:p w:rsidR="009A1046" w:rsidRPr="007063CD" w:rsidRDefault="009A1046">
      <w:pPr>
        <w:jc w:val="center"/>
        <w:rPr>
          <w:b/>
          <w:sz w:val="24"/>
          <w:szCs w:val="24"/>
        </w:rPr>
      </w:pPr>
    </w:p>
    <w:p w:rsidR="009A1046" w:rsidRPr="007063CD" w:rsidRDefault="009A1046">
      <w:pPr>
        <w:jc w:val="center"/>
        <w:rPr>
          <w:b/>
          <w:sz w:val="24"/>
          <w:szCs w:val="24"/>
        </w:rPr>
      </w:pPr>
    </w:p>
    <w:tbl>
      <w:tblPr>
        <w:tblW w:w="0" w:type="auto"/>
        <w:tblInd w:w="70" w:type="dxa"/>
        <w:tblBorders>
          <w:top w:val="double" w:sz="12" w:space="0" w:color="auto"/>
          <w:left w:val="double" w:sz="12" w:space="0" w:color="auto"/>
          <w:bottom w:val="double" w:sz="12" w:space="0" w:color="auto"/>
          <w:right w:val="double" w:sz="12" w:space="0" w:color="auto"/>
        </w:tblBorders>
        <w:tblLayout w:type="fixed"/>
        <w:tblCellMar>
          <w:left w:w="70" w:type="dxa"/>
          <w:right w:w="70" w:type="dxa"/>
        </w:tblCellMar>
        <w:tblLook w:val="0000" w:firstRow="0" w:lastRow="0" w:firstColumn="0" w:lastColumn="0" w:noHBand="0" w:noVBand="0"/>
      </w:tblPr>
      <w:tblGrid>
        <w:gridCol w:w="9923"/>
      </w:tblGrid>
      <w:tr w:rsidR="00A5049F" w:rsidRPr="007063CD">
        <w:tc>
          <w:tcPr>
            <w:tcW w:w="9923" w:type="dxa"/>
          </w:tcPr>
          <w:p w:rsidR="00D1038E" w:rsidRPr="004B2270" w:rsidRDefault="00594B7E" w:rsidP="008419C7">
            <w:pPr>
              <w:jc w:val="center"/>
              <w:rPr>
                <w:b/>
                <w:sz w:val="28"/>
                <w:szCs w:val="28"/>
              </w:rPr>
            </w:pPr>
            <w:r w:rsidRPr="004B2270">
              <w:rPr>
                <w:b/>
                <w:sz w:val="28"/>
                <w:szCs w:val="28"/>
              </w:rPr>
              <w:t>Zimowe utrzymanie dróg i ulic (gminnych oraz powiatowych) na terenie miasta i gminy Choroszcz w sezonie zimowym 2016/2017</w:t>
            </w:r>
          </w:p>
          <w:p w:rsidR="002E7D9C" w:rsidRPr="007063CD" w:rsidRDefault="002E7D9C" w:rsidP="00140BBD">
            <w:pPr>
              <w:jc w:val="center"/>
              <w:rPr>
                <w:i/>
                <w:sz w:val="24"/>
                <w:szCs w:val="24"/>
              </w:rPr>
            </w:pPr>
            <w:r w:rsidRPr="007063CD">
              <w:rPr>
                <w:i/>
                <w:sz w:val="24"/>
                <w:szCs w:val="24"/>
              </w:rPr>
              <w:t>(określenie przedmiotu zamówienia)</w:t>
            </w:r>
          </w:p>
        </w:tc>
      </w:tr>
    </w:tbl>
    <w:p w:rsidR="00A5049F" w:rsidRPr="007063CD" w:rsidRDefault="00A5049F">
      <w:pPr>
        <w:rPr>
          <w:sz w:val="24"/>
          <w:szCs w:val="24"/>
        </w:rPr>
      </w:pPr>
    </w:p>
    <w:p w:rsidR="00A5049F" w:rsidRPr="007063CD" w:rsidRDefault="00A5049F">
      <w:pPr>
        <w:pStyle w:val="Nagwek"/>
        <w:tabs>
          <w:tab w:val="clear" w:pos="4536"/>
          <w:tab w:val="clear" w:pos="9072"/>
        </w:tabs>
        <w:rPr>
          <w:rFonts w:ascii="Times New Roman" w:hAnsi="Times New Roman"/>
          <w:szCs w:val="24"/>
        </w:rPr>
      </w:pPr>
    </w:p>
    <w:p w:rsidR="009A1046" w:rsidRPr="007063CD" w:rsidRDefault="009A1046">
      <w:pPr>
        <w:ind w:left="3828" w:hanging="3828"/>
        <w:rPr>
          <w:b/>
          <w:sz w:val="24"/>
          <w:szCs w:val="24"/>
          <w:u w:val="single"/>
        </w:rPr>
      </w:pPr>
    </w:p>
    <w:p w:rsidR="00A5049F" w:rsidRPr="007063CD" w:rsidRDefault="00A5049F">
      <w:pPr>
        <w:ind w:left="3828" w:hanging="3828"/>
        <w:rPr>
          <w:sz w:val="24"/>
          <w:szCs w:val="24"/>
        </w:rPr>
      </w:pPr>
      <w:r w:rsidRPr="007063CD">
        <w:rPr>
          <w:b/>
          <w:sz w:val="24"/>
          <w:szCs w:val="24"/>
          <w:u w:val="single"/>
        </w:rPr>
        <w:t xml:space="preserve">TRYB </w:t>
      </w:r>
      <w:r w:rsidR="009A1046" w:rsidRPr="007063CD">
        <w:rPr>
          <w:b/>
          <w:sz w:val="24"/>
          <w:szCs w:val="24"/>
          <w:u w:val="single"/>
        </w:rPr>
        <w:t>UDZIELENIA ZAMÓWIENIA</w:t>
      </w:r>
      <w:r w:rsidRPr="007063CD">
        <w:rPr>
          <w:b/>
          <w:sz w:val="24"/>
          <w:szCs w:val="24"/>
        </w:rPr>
        <w:t>: przetarg nieograniczony</w:t>
      </w:r>
    </w:p>
    <w:p w:rsidR="00A5049F" w:rsidRPr="007063CD" w:rsidRDefault="00A5049F">
      <w:pPr>
        <w:rPr>
          <w:sz w:val="24"/>
          <w:szCs w:val="24"/>
        </w:rPr>
      </w:pPr>
    </w:p>
    <w:p w:rsidR="009A1046" w:rsidRPr="007063CD" w:rsidRDefault="009A1046">
      <w:pPr>
        <w:rPr>
          <w:sz w:val="24"/>
          <w:szCs w:val="24"/>
        </w:rPr>
      </w:pPr>
    </w:p>
    <w:p w:rsidR="009A1046" w:rsidRPr="007063CD" w:rsidRDefault="009A1046">
      <w:pPr>
        <w:rPr>
          <w:sz w:val="24"/>
          <w:szCs w:val="24"/>
        </w:rPr>
      </w:pPr>
    </w:p>
    <w:p w:rsidR="009A1046" w:rsidRPr="007063CD" w:rsidRDefault="009A1046">
      <w:pPr>
        <w:rPr>
          <w:sz w:val="24"/>
          <w:szCs w:val="24"/>
        </w:rPr>
      </w:pPr>
    </w:p>
    <w:p w:rsidR="00A5049F" w:rsidRPr="007063CD" w:rsidRDefault="00A5049F">
      <w:pPr>
        <w:rPr>
          <w:sz w:val="24"/>
          <w:szCs w:val="24"/>
        </w:rPr>
      </w:pPr>
    </w:p>
    <w:p w:rsidR="00A5049F" w:rsidRPr="007063CD" w:rsidRDefault="00A5049F" w:rsidP="009A1046">
      <w:pPr>
        <w:spacing w:after="120"/>
        <w:ind w:left="5529"/>
        <w:rPr>
          <w:b/>
          <w:sz w:val="24"/>
          <w:szCs w:val="24"/>
        </w:rPr>
      </w:pPr>
      <w:r w:rsidRPr="007063CD">
        <w:rPr>
          <w:b/>
          <w:sz w:val="24"/>
          <w:szCs w:val="24"/>
        </w:rPr>
        <w:t>ZATWIERDZIŁ:</w:t>
      </w:r>
      <w:r w:rsidRPr="007063CD">
        <w:rPr>
          <w:b/>
          <w:sz w:val="24"/>
          <w:szCs w:val="24"/>
        </w:rPr>
        <w:tab/>
      </w:r>
    </w:p>
    <w:p w:rsidR="00A5049F" w:rsidRPr="007063CD" w:rsidRDefault="00A5049F" w:rsidP="009A1046">
      <w:pPr>
        <w:ind w:left="5529"/>
        <w:rPr>
          <w:sz w:val="24"/>
          <w:szCs w:val="24"/>
        </w:rPr>
      </w:pPr>
      <w:r w:rsidRPr="007063CD">
        <w:rPr>
          <w:sz w:val="24"/>
          <w:szCs w:val="24"/>
        </w:rPr>
        <w:t>.............................................</w:t>
      </w:r>
    </w:p>
    <w:p w:rsidR="00471825" w:rsidRPr="007063CD" w:rsidRDefault="00471825" w:rsidP="009A1046">
      <w:pPr>
        <w:ind w:left="5529"/>
        <w:rPr>
          <w:sz w:val="24"/>
          <w:szCs w:val="24"/>
        </w:rPr>
      </w:pPr>
    </w:p>
    <w:p w:rsidR="00471825" w:rsidRPr="007063CD" w:rsidRDefault="00806914" w:rsidP="00471825">
      <w:pPr>
        <w:rPr>
          <w:sz w:val="24"/>
          <w:szCs w:val="24"/>
        </w:rPr>
      </w:pPr>
      <w:r>
        <w:rPr>
          <w:sz w:val="24"/>
          <w:szCs w:val="24"/>
        </w:rPr>
        <w:t>kontrasygnata S</w:t>
      </w:r>
      <w:r w:rsidR="00471825" w:rsidRPr="007063CD">
        <w:rPr>
          <w:sz w:val="24"/>
          <w:szCs w:val="24"/>
        </w:rPr>
        <w:t>karbnika:</w:t>
      </w:r>
    </w:p>
    <w:p w:rsidR="00A5049F" w:rsidRPr="007063CD" w:rsidRDefault="00A5049F">
      <w:pPr>
        <w:tabs>
          <w:tab w:val="left" w:pos="1701"/>
        </w:tabs>
        <w:rPr>
          <w:sz w:val="24"/>
          <w:szCs w:val="24"/>
        </w:rPr>
      </w:pPr>
    </w:p>
    <w:p w:rsidR="008124C9" w:rsidRPr="007063CD" w:rsidRDefault="008124C9" w:rsidP="008124C9">
      <w:pPr>
        <w:suppressAutoHyphens/>
        <w:autoSpaceDE w:val="0"/>
        <w:autoSpaceDN w:val="0"/>
        <w:adjustRightInd w:val="0"/>
        <w:rPr>
          <w:sz w:val="24"/>
          <w:szCs w:val="24"/>
          <w:lang w:eastAsia="ar-SA"/>
        </w:rPr>
      </w:pPr>
    </w:p>
    <w:p w:rsidR="008124C9" w:rsidRPr="007063CD" w:rsidRDefault="008124C9" w:rsidP="008124C9">
      <w:pPr>
        <w:suppressAutoHyphens/>
        <w:autoSpaceDE w:val="0"/>
        <w:autoSpaceDN w:val="0"/>
        <w:adjustRightInd w:val="0"/>
        <w:rPr>
          <w:sz w:val="24"/>
          <w:szCs w:val="24"/>
          <w:lang w:eastAsia="ar-SA"/>
        </w:rPr>
      </w:pPr>
    </w:p>
    <w:p w:rsidR="008124C9" w:rsidRPr="007063CD" w:rsidRDefault="008124C9" w:rsidP="008124C9">
      <w:pPr>
        <w:suppressAutoHyphens/>
        <w:autoSpaceDE w:val="0"/>
        <w:autoSpaceDN w:val="0"/>
        <w:adjustRightInd w:val="0"/>
        <w:rPr>
          <w:sz w:val="24"/>
          <w:szCs w:val="24"/>
          <w:lang w:eastAsia="ar-SA"/>
        </w:rPr>
      </w:pPr>
    </w:p>
    <w:p w:rsidR="008124C9" w:rsidRPr="007063CD" w:rsidRDefault="008124C9" w:rsidP="008124C9">
      <w:pPr>
        <w:suppressAutoHyphens/>
        <w:autoSpaceDE w:val="0"/>
        <w:autoSpaceDN w:val="0"/>
        <w:adjustRightInd w:val="0"/>
        <w:rPr>
          <w:sz w:val="24"/>
          <w:szCs w:val="24"/>
          <w:lang w:eastAsia="ar-SA"/>
        </w:rPr>
      </w:pPr>
    </w:p>
    <w:p w:rsidR="008124C9" w:rsidRPr="007063CD" w:rsidRDefault="008124C9" w:rsidP="008124C9">
      <w:pPr>
        <w:suppressAutoHyphens/>
        <w:autoSpaceDE w:val="0"/>
        <w:autoSpaceDN w:val="0"/>
        <w:adjustRightInd w:val="0"/>
        <w:rPr>
          <w:sz w:val="24"/>
          <w:szCs w:val="24"/>
          <w:lang w:eastAsia="ar-SA"/>
        </w:rPr>
      </w:pPr>
    </w:p>
    <w:p w:rsidR="008124C9" w:rsidRPr="007063CD" w:rsidRDefault="008124C9" w:rsidP="008124C9">
      <w:pPr>
        <w:suppressAutoHyphens/>
        <w:autoSpaceDE w:val="0"/>
        <w:autoSpaceDN w:val="0"/>
        <w:adjustRightInd w:val="0"/>
        <w:rPr>
          <w:sz w:val="24"/>
          <w:szCs w:val="24"/>
          <w:lang w:eastAsia="ar-SA"/>
        </w:rPr>
      </w:pPr>
    </w:p>
    <w:p w:rsidR="008124C9" w:rsidRPr="007063CD" w:rsidRDefault="008124C9" w:rsidP="008124C9">
      <w:pPr>
        <w:suppressAutoHyphens/>
        <w:autoSpaceDE w:val="0"/>
        <w:autoSpaceDN w:val="0"/>
        <w:adjustRightInd w:val="0"/>
        <w:rPr>
          <w:sz w:val="24"/>
          <w:szCs w:val="24"/>
          <w:lang w:eastAsia="ar-SA"/>
        </w:rPr>
      </w:pPr>
      <w:r w:rsidRPr="007063CD">
        <w:rPr>
          <w:sz w:val="24"/>
          <w:szCs w:val="24"/>
          <w:lang w:eastAsia="ar-SA"/>
        </w:rPr>
        <w:t>Sprawy merytoryczne:</w:t>
      </w:r>
    </w:p>
    <w:p w:rsidR="00720ABB" w:rsidRPr="007063CD" w:rsidRDefault="008124C9" w:rsidP="00720ABB">
      <w:pPr>
        <w:suppressAutoHyphens/>
        <w:autoSpaceDE w:val="0"/>
        <w:autoSpaceDN w:val="0"/>
        <w:adjustRightInd w:val="0"/>
        <w:rPr>
          <w:sz w:val="24"/>
          <w:szCs w:val="24"/>
          <w:lang w:eastAsia="ar-SA"/>
        </w:rPr>
      </w:pPr>
      <w:r w:rsidRPr="007063CD">
        <w:rPr>
          <w:sz w:val="24"/>
          <w:szCs w:val="24"/>
          <w:lang w:eastAsia="ar-SA"/>
        </w:rPr>
        <w:t>Sprawy proceduralne:</w:t>
      </w:r>
    </w:p>
    <w:p w:rsidR="00720ABB" w:rsidRPr="007063CD" w:rsidRDefault="00720ABB" w:rsidP="00720ABB">
      <w:pPr>
        <w:suppressAutoHyphens/>
        <w:autoSpaceDE w:val="0"/>
        <w:autoSpaceDN w:val="0"/>
        <w:adjustRightInd w:val="0"/>
        <w:rPr>
          <w:sz w:val="24"/>
          <w:szCs w:val="24"/>
          <w:lang w:eastAsia="ar-SA"/>
        </w:rPr>
      </w:pPr>
    </w:p>
    <w:p w:rsidR="00720ABB" w:rsidRPr="007063CD" w:rsidRDefault="00720ABB" w:rsidP="00720ABB">
      <w:pPr>
        <w:suppressAutoHyphens/>
        <w:autoSpaceDE w:val="0"/>
        <w:autoSpaceDN w:val="0"/>
        <w:adjustRightInd w:val="0"/>
        <w:rPr>
          <w:sz w:val="24"/>
          <w:szCs w:val="24"/>
          <w:lang w:eastAsia="ar-SA"/>
        </w:rPr>
      </w:pPr>
    </w:p>
    <w:p w:rsidR="00720ABB" w:rsidRPr="007063CD" w:rsidRDefault="00752F56" w:rsidP="004B2270">
      <w:pPr>
        <w:suppressAutoHyphens/>
        <w:autoSpaceDE w:val="0"/>
        <w:autoSpaceDN w:val="0"/>
        <w:adjustRightInd w:val="0"/>
        <w:jc w:val="center"/>
        <w:rPr>
          <w:b/>
          <w:sz w:val="24"/>
          <w:szCs w:val="24"/>
          <w:lang w:eastAsia="ar-SA"/>
        </w:rPr>
      </w:pPr>
      <w:r w:rsidRPr="007063CD">
        <w:rPr>
          <w:b/>
          <w:sz w:val="24"/>
          <w:szCs w:val="24"/>
        </w:rPr>
        <w:t xml:space="preserve">Choroszcz </w:t>
      </w:r>
      <w:r w:rsidR="00F96D77">
        <w:rPr>
          <w:b/>
          <w:sz w:val="24"/>
          <w:szCs w:val="24"/>
        </w:rPr>
        <w:t>04.10</w:t>
      </w:r>
      <w:r w:rsidR="00D11240" w:rsidRPr="007063CD">
        <w:rPr>
          <w:b/>
          <w:sz w:val="24"/>
          <w:szCs w:val="24"/>
        </w:rPr>
        <w:t>.2016</w:t>
      </w:r>
      <w:r w:rsidR="009504F8" w:rsidRPr="007063CD">
        <w:rPr>
          <w:b/>
          <w:sz w:val="24"/>
          <w:szCs w:val="24"/>
        </w:rPr>
        <w:t xml:space="preserve"> </w:t>
      </w:r>
      <w:r w:rsidR="00A5049F" w:rsidRPr="007063CD">
        <w:rPr>
          <w:b/>
          <w:sz w:val="24"/>
          <w:szCs w:val="24"/>
        </w:rPr>
        <w:t>r</w:t>
      </w:r>
      <w:bookmarkStart w:id="0" w:name="_Toc72717326"/>
      <w:bookmarkStart w:id="1" w:name="_Toc95621010"/>
      <w:bookmarkStart w:id="2" w:name="_Toc95621111"/>
      <w:bookmarkStart w:id="3" w:name="_Toc95633494"/>
      <w:bookmarkStart w:id="4" w:name="_Toc320861811"/>
    </w:p>
    <w:p w:rsidR="00A5049F" w:rsidRPr="007063CD" w:rsidRDefault="00A5049F" w:rsidP="009F406A">
      <w:pPr>
        <w:pStyle w:val="Nagwek1"/>
        <w:suppressAutoHyphens/>
        <w:rPr>
          <w:szCs w:val="24"/>
        </w:rPr>
      </w:pPr>
      <w:r w:rsidRPr="007063CD">
        <w:rPr>
          <w:szCs w:val="24"/>
        </w:rPr>
        <w:lastRenderedPageBreak/>
        <w:t xml:space="preserve">I. </w:t>
      </w:r>
      <w:bookmarkEnd w:id="0"/>
      <w:bookmarkEnd w:id="1"/>
      <w:bookmarkEnd w:id="2"/>
      <w:bookmarkEnd w:id="3"/>
      <w:r w:rsidR="00116942" w:rsidRPr="007063CD">
        <w:rPr>
          <w:szCs w:val="24"/>
        </w:rPr>
        <w:t>Nazwa i adres Zamawiającego</w:t>
      </w:r>
      <w:bookmarkEnd w:id="4"/>
    </w:p>
    <w:p w:rsidR="00720ABB" w:rsidRPr="007063CD" w:rsidRDefault="00720ABB" w:rsidP="00720ABB"/>
    <w:p w:rsidR="00720ABB" w:rsidRPr="007063CD" w:rsidRDefault="00720ABB" w:rsidP="00720ABB"/>
    <w:p w:rsidR="00050C41" w:rsidRPr="007063CD" w:rsidRDefault="00050C41" w:rsidP="00FD296D">
      <w:pPr>
        <w:rPr>
          <w:b/>
          <w:sz w:val="24"/>
          <w:szCs w:val="24"/>
        </w:rPr>
      </w:pPr>
      <w:r w:rsidRPr="007063CD">
        <w:rPr>
          <w:b/>
          <w:sz w:val="24"/>
          <w:szCs w:val="24"/>
        </w:rPr>
        <w:t>GMINA CHOROSZCZ ul. Dominikańska 2, 16-070 Choroszcz</w:t>
      </w:r>
    </w:p>
    <w:p w:rsidR="00FD296D" w:rsidRPr="007063CD" w:rsidRDefault="00050C41" w:rsidP="00FD296D">
      <w:pPr>
        <w:rPr>
          <w:sz w:val="24"/>
          <w:szCs w:val="24"/>
        </w:rPr>
      </w:pPr>
      <w:r w:rsidRPr="007063CD">
        <w:rPr>
          <w:sz w:val="24"/>
          <w:szCs w:val="24"/>
        </w:rPr>
        <w:t xml:space="preserve">tel. </w:t>
      </w:r>
      <w:r w:rsidRPr="007063CD">
        <w:rPr>
          <w:b/>
          <w:sz w:val="24"/>
          <w:szCs w:val="24"/>
        </w:rPr>
        <w:t>85 713 22 00</w:t>
      </w:r>
      <w:r w:rsidR="00FD296D" w:rsidRPr="007063CD">
        <w:rPr>
          <w:sz w:val="24"/>
          <w:szCs w:val="24"/>
        </w:rPr>
        <w:br/>
        <w:t xml:space="preserve">fax </w:t>
      </w:r>
      <w:r w:rsidRPr="007063CD">
        <w:rPr>
          <w:b/>
          <w:sz w:val="24"/>
          <w:szCs w:val="24"/>
        </w:rPr>
        <w:t>85 719 18 39</w:t>
      </w:r>
    </w:p>
    <w:p w:rsidR="00FD296D" w:rsidRPr="007063CD" w:rsidRDefault="00FD296D" w:rsidP="00FD296D">
      <w:pPr>
        <w:rPr>
          <w:sz w:val="24"/>
          <w:szCs w:val="24"/>
        </w:rPr>
      </w:pPr>
    </w:p>
    <w:p w:rsidR="00050C41" w:rsidRPr="007063CD" w:rsidRDefault="00FD296D" w:rsidP="00FD296D">
      <w:pPr>
        <w:rPr>
          <w:sz w:val="24"/>
          <w:szCs w:val="24"/>
        </w:rPr>
      </w:pPr>
      <w:r w:rsidRPr="007063CD">
        <w:rPr>
          <w:sz w:val="24"/>
          <w:szCs w:val="24"/>
        </w:rPr>
        <w:t xml:space="preserve">adres </w:t>
      </w:r>
      <w:r w:rsidR="00216103" w:rsidRPr="007063CD">
        <w:rPr>
          <w:sz w:val="24"/>
          <w:szCs w:val="24"/>
        </w:rPr>
        <w:t>strony internetowej</w:t>
      </w:r>
      <w:r w:rsidR="00A91F4D" w:rsidRPr="007063CD">
        <w:rPr>
          <w:sz w:val="24"/>
          <w:szCs w:val="24"/>
        </w:rPr>
        <w:t xml:space="preserve"> </w:t>
      </w:r>
      <w:r w:rsidR="00050C41" w:rsidRPr="007063CD">
        <w:rPr>
          <w:b/>
          <w:sz w:val="24"/>
          <w:szCs w:val="24"/>
        </w:rPr>
        <w:t>www.choroszcz.pl</w:t>
      </w:r>
    </w:p>
    <w:p w:rsidR="00FD296D" w:rsidRPr="007063CD" w:rsidRDefault="00FD296D" w:rsidP="00FD296D">
      <w:pPr>
        <w:rPr>
          <w:sz w:val="24"/>
          <w:szCs w:val="24"/>
        </w:rPr>
      </w:pPr>
      <w:r w:rsidRPr="007063CD">
        <w:rPr>
          <w:sz w:val="24"/>
          <w:szCs w:val="24"/>
        </w:rPr>
        <w:t>adres poczty elektronicznej</w:t>
      </w:r>
      <w:r w:rsidR="00050C41" w:rsidRPr="007063CD">
        <w:rPr>
          <w:sz w:val="24"/>
          <w:szCs w:val="24"/>
        </w:rPr>
        <w:t xml:space="preserve">: </w:t>
      </w:r>
      <w:r w:rsidR="00050C41" w:rsidRPr="007063CD">
        <w:rPr>
          <w:b/>
          <w:sz w:val="24"/>
          <w:szCs w:val="24"/>
        </w:rPr>
        <w:t>urzad@choroszcz.pl</w:t>
      </w:r>
    </w:p>
    <w:p w:rsidR="00FD296D" w:rsidRPr="007063CD" w:rsidRDefault="00FD296D" w:rsidP="00FD296D">
      <w:pPr>
        <w:rPr>
          <w:sz w:val="24"/>
          <w:szCs w:val="24"/>
        </w:rPr>
      </w:pPr>
      <w:r w:rsidRPr="007063CD">
        <w:rPr>
          <w:sz w:val="24"/>
          <w:szCs w:val="24"/>
        </w:rPr>
        <w:t>godziny urzędowania:</w:t>
      </w:r>
      <w:r w:rsidR="00915954" w:rsidRPr="007063CD">
        <w:rPr>
          <w:b/>
          <w:sz w:val="24"/>
          <w:szCs w:val="24"/>
        </w:rPr>
        <w:t xml:space="preserve"> poniedziałek  7:30 – 18:00,  </w:t>
      </w:r>
      <w:proofErr w:type="spellStart"/>
      <w:r w:rsidR="00915954" w:rsidRPr="007063CD">
        <w:rPr>
          <w:b/>
          <w:sz w:val="24"/>
          <w:szCs w:val="24"/>
        </w:rPr>
        <w:t>wt</w:t>
      </w:r>
      <w:proofErr w:type="spellEnd"/>
      <w:r w:rsidR="00915954" w:rsidRPr="007063CD">
        <w:rPr>
          <w:b/>
          <w:sz w:val="24"/>
          <w:szCs w:val="24"/>
        </w:rPr>
        <w:t xml:space="preserve"> – pt. 7:30 – 15:30</w:t>
      </w:r>
      <w:r w:rsidR="00915954" w:rsidRPr="007063CD">
        <w:rPr>
          <w:sz w:val="24"/>
          <w:szCs w:val="24"/>
        </w:rPr>
        <w:t xml:space="preserve"> z wyjątkiem sobót i dni ustawowo wolnych od pracy</w:t>
      </w:r>
      <w:r w:rsidR="00FF3AB9" w:rsidRPr="007063CD">
        <w:rPr>
          <w:sz w:val="24"/>
          <w:szCs w:val="24"/>
        </w:rPr>
        <w:t>.</w:t>
      </w:r>
    </w:p>
    <w:p w:rsidR="00FD296D" w:rsidRPr="007063CD" w:rsidRDefault="00FD296D" w:rsidP="00FD296D">
      <w:pPr>
        <w:rPr>
          <w:sz w:val="24"/>
          <w:szCs w:val="24"/>
        </w:rPr>
      </w:pPr>
    </w:p>
    <w:p w:rsidR="00FD296D" w:rsidRPr="007063CD" w:rsidRDefault="00FD296D" w:rsidP="00FD296D">
      <w:pPr>
        <w:rPr>
          <w:sz w:val="24"/>
          <w:szCs w:val="24"/>
        </w:rPr>
      </w:pPr>
      <w:r w:rsidRPr="007063CD">
        <w:rPr>
          <w:sz w:val="24"/>
          <w:szCs w:val="24"/>
        </w:rPr>
        <w:t>NIP:</w:t>
      </w:r>
      <w:r w:rsidR="00471825" w:rsidRPr="007063CD">
        <w:rPr>
          <w:sz w:val="24"/>
          <w:szCs w:val="24"/>
        </w:rPr>
        <w:t xml:space="preserve"> </w:t>
      </w:r>
      <w:r w:rsidR="00050C41" w:rsidRPr="007063CD">
        <w:rPr>
          <w:b/>
          <w:sz w:val="24"/>
          <w:szCs w:val="24"/>
        </w:rPr>
        <w:t>542 020 85 72</w:t>
      </w:r>
    </w:p>
    <w:p w:rsidR="0021295A" w:rsidRPr="007063CD" w:rsidRDefault="0021295A" w:rsidP="004C654D">
      <w:pPr>
        <w:pStyle w:val="Nagwek2"/>
        <w:spacing w:before="240" w:after="240"/>
        <w:rPr>
          <w:rFonts w:ascii="Times New Roman" w:hAnsi="Times New Roman"/>
          <w:sz w:val="24"/>
          <w:szCs w:val="24"/>
        </w:rPr>
      </w:pPr>
      <w:bookmarkStart w:id="5" w:name="_Toc320861812"/>
      <w:bookmarkStart w:id="6" w:name="_Toc72717327"/>
      <w:bookmarkStart w:id="7" w:name="_Toc95621011"/>
      <w:bookmarkStart w:id="8" w:name="_Toc95621112"/>
      <w:bookmarkStart w:id="9" w:name="_Toc95633495"/>
      <w:r w:rsidRPr="007063CD">
        <w:rPr>
          <w:rFonts w:ascii="Times New Roman" w:hAnsi="Times New Roman"/>
          <w:sz w:val="24"/>
          <w:szCs w:val="24"/>
        </w:rPr>
        <w:t>II. Tryb udzielenia zamówienia</w:t>
      </w:r>
      <w:bookmarkEnd w:id="5"/>
    </w:p>
    <w:p w:rsidR="00181CFE" w:rsidRPr="007063CD" w:rsidRDefault="0021295A" w:rsidP="00B866CD">
      <w:pPr>
        <w:numPr>
          <w:ilvl w:val="0"/>
          <w:numId w:val="6"/>
        </w:numPr>
        <w:autoSpaceDE w:val="0"/>
        <w:autoSpaceDN w:val="0"/>
        <w:adjustRightInd w:val="0"/>
        <w:jc w:val="both"/>
        <w:rPr>
          <w:sz w:val="24"/>
          <w:szCs w:val="24"/>
        </w:rPr>
      </w:pPr>
      <w:r w:rsidRPr="007063CD">
        <w:rPr>
          <w:sz w:val="24"/>
          <w:szCs w:val="24"/>
        </w:rPr>
        <w:t>Postępowanie o udzielenie zamówienia publicznego prowadzone jest w trybie przetargu nieograniczonego, na podstawie przepisów ustawy z dnia 29 stycznia 2004 r. - Prawo zamówień</w:t>
      </w:r>
      <w:r w:rsidR="0079428C" w:rsidRPr="007063CD">
        <w:rPr>
          <w:sz w:val="24"/>
          <w:szCs w:val="24"/>
        </w:rPr>
        <w:t xml:space="preserve"> publicznych (</w:t>
      </w:r>
      <w:proofErr w:type="spellStart"/>
      <w:r w:rsidR="0079428C" w:rsidRPr="007063CD">
        <w:rPr>
          <w:sz w:val="24"/>
          <w:szCs w:val="24"/>
        </w:rPr>
        <w:t>t.j</w:t>
      </w:r>
      <w:proofErr w:type="spellEnd"/>
      <w:r w:rsidR="0079428C" w:rsidRPr="007063CD">
        <w:rPr>
          <w:sz w:val="24"/>
          <w:szCs w:val="24"/>
        </w:rPr>
        <w:t>. Dz. U. z 2015</w:t>
      </w:r>
      <w:r w:rsidRPr="007063CD">
        <w:rPr>
          <w:sz w:val="24"/>
          <w:szCs w:val="24"/>
        </w:rPr>
        <w:t xml:space="preserve"> </w:t>
      </w:r>
      <w:r w:rsidR="0079428C" w:rsidRPr="007063CD">
        <w:rPr>
          <w:sz w:val="24"/>
          <w:szCs w:val="24"/>
        </w:rPr>
        <w:t>r. poz. 2164</w:t>
      </w:r>
      <w:r w:rsidR="001C6481" w:rsidRPr="007063CD">
        <w:rPr>
          <w:sz w:val="24"/>
          <w:szCs w:val="24"/>
        </w:rPr>
        <w:t>.</w:t>
      </w:r>
      <w:r w:rsidR="000B7078" w:rsidRPr="007063CD">
        <w:rPr>
          <w:sz w:val="24"/>
          <w:szCs w:val="24"/>
        </w:rPr>
        <w:t xml:space="preserve"> ze zm.</w:t>
      </w:r>
      <w:r w:rsidRPr="007063CD">
        <w:rPr>
          <w:sz w:val="24"/>
          <w:szCs w:val="24"/>
        </w:rPr>
        <w:t>)</w:t>
      </w:r>
      <w:r w:rsidR="00181CFE" w:rsidRPr="007063CD">
        <w:rPr>
          <w:sz w:val="24"/>
          <w:szCs w:val="24"/>
        </w:rPr>
        <w:t xml:space="preserve"> [zwanej dalej także „</w:t>
      </w:r>
      <w:proofErr w:type="spellStart"/>
      <w:r w:rsidR="00181CFE" w:rsidRPr="007063CD">
        <w:rPr>
          <w:sz w:val="24"/>
          <w:szCs w:val="24"/>
        </w:rPr>
        <w:t>pzp</w:t>
      </w:r>
      <w:proofErr w:type="spellEnd"/>
      <w:r w:rsidR="00181CFE" w:rsidRPr="007063CD">
        <w:rPr>
          <w:sz w:val="24"/>
          <w:szCs w:val="24"/>
        </w:rPr>
        <w:t>”].</w:t>
      </w:r>
    </w:p>
    <w:p w:rsidR="0021295A" w:rsidRPr="007063CD" w:rsidRDefault="0021295A" w:rsidP="00B866CD">
      <w:pPr>
        <w:numPr>
          <w:ilvl w:val="0"/>
          <w:numId w:val="6"/>
        </w:numPr>
        <w:autoSpaceDE w:val="0"/>
        <w:autoSpaceDN w:val="0"/>
        <w:adjustRightInd w:val="0"/>
        <w:spacing w:before="120"/>
        <w:ind w:left="714" w:hanging="357"/>
        <w:jc w:val="both"/>
        <w:rPr>
          <w:sz w:val="24"/>
          <w:szCs w:val="24"/>
        </w:rPr>
      </w:pPr>
      <w:r w:rsidRPr="007063CD">
        <w:rPr>
          <w:sz w:val="24"/>
          <w:szCs w:val="24"/>
        </w:rPr>
        <w:t xml:space="preserve">Wartość zamówienia </w:t>
      </w:r>
      <w:r w:rsidR="00277F66" w:rsidRPr="007063CD">
        <w:rPr>
          <w:sz w:val="24"/>
          <w:szCs w:val="24"/>
        </w:rPr>
        <w:t>nie przekracza kwoty</w:t>
      </w:r>
      <w:r w:rsidRPr="007063CD">
        <w:rPr>
          <w:sz w:val="24"/>
          <w:szCs w:val="24"/>
        </w:rPr>
        <w:t xml:space="preserve"> okreś</w:t>
      </w:r>
      <w:r w:rsidR="00277F66" w:rsidRPr="007063CD">
        <w:rPr>
          <w:sz w:val="24"/>
          <w:szCs w:val="24"/>
        </w:rPr>
        <w:t>lonej</w:t>
      </w:r>
      <w:r w:rsidRPr="007063CD">
        <w:rPr>
          <w:sz w:val="24"/>
          <w:szCs w:val="24"/>
        </w:rPr>
        <w:t xml:space="preserve"> w przepisach wydanych na podstawie art. 11 ust.8 </w:t>
      </w:r>
      <w:proofErr w:type="spellStart"/>
      <w:r w:rsidR="00E60ECE" w:rsidRPr="007063CD">
        <w:rPr>
          <w:sz w:val="24"/>
          <w:szCs w:val="24"/>
        </w:rPr>
        <w:t>pzp</w:t>
      </w:r>
      <w:proofErr w:type="spellEnd"/>
      <w:r w:rsidRPr="007063CD">
        <w:rPr>
          <w:sz w:val="24"/>
          <w:szCs w:val="24"/>
        </w:rPr>
        <w:t>.</w:t>
      </w:r>
    </w:p>
    <w:p w:rsidR="00915F56" w:rsidRPr="009F01ED" w:rsidRDefault="0033277A" w:rsidP="009F01ED">
      <w:pPr>
        <w:pStyle w:val="Nagwek2"/>
        <w:spacing w:before="240" w:after="240"/>
        <w:rPr>
          <w:rFonts w:ascii="Times New Roman" w:hAnsi="Times New Roman"/>
          <w:sz w:val="24"/>
          <w:szCs w:val="24"/>
        </w:rPr>
      </w:pPr>
      <w:bookmarkStart w:id="10" w:name="_Toc320861813"/>
      <w:r w:rsidRPr="007063CD">
        <w:rPr>
          <w:rFonts w:ascii="Times New Roman" w:hAnsi="Times New Roman"/>
          <w:sz w:val="24"/>
          <w:szCs w:val="24"/>
        </w:rPr>
        <w:t>I</w:t>
      </w:r>
      <w:r w:rsidR="00A5049F" w:rsidRPr="007063CD">
        <w:rPr>
          <w:rFonts w:ascii="Times New Roman" w:hAnsi="Times New Roman"/>
          <w:sz w:val="24"/>
          <w:szCs w:val="24"/>
        </w:rPr>
        <w:t>II. Opis przedmiotu zamówienia</w:t>
      </w:r>
      <w:bookmarkEnd w:id="6"/>
      <w:bookmarkEnd w:id="7"/>
      <w:bookmarkEnd w:id="8"/>
      <w:bookmarkEnd w:id="9"/>
      <w:bookmarkEnd w:id="10"/>
    </w:p>
    <w:p w:rsidR="00594B7E" w:rsidRPr="00587EED" w:rsidRDefault="00594B7E" w:rsidP="004B2270">
      <w:pPr>
        <w:jc w:val="both"/>
        <w:rPr>
          <w:sz w:val="24"/>
          <w:szCs w:val="24"/>
        </w:rPr>
      </w:pPr>
      <w:r w:rsidRPr="00587EED">
        <w:rPr>
          <w:sz w:val="24"/>
          <w:szCs w:val="24"/>
        </w:rPr>
        <w:t xml:space="preserve">Przedmiotem zamówienia jest zimowe utrzymanie dróg i ulic (gminnych oraz powiatowych) na terenie miasta i gminy </w:t>
      </w:r>
      <w:r>
        <w:rPr>
          <w:sz w:val="24"/>
          <w:szCs w:val="24"/>
        </w:rPr>
        <w:t>Choroszcz w sezonie zimowym 2016/2017</w:t>
      </w:r>
      <w:r w:rsidRPr="00587EED">
        <w:rPr>
          <w:sz w:val="24"/>
          <w:szCs w:val="24"/>
        </w:rPr>
        <w:t>.</w:t>
      </w:r>
      <w:r>
        <w:rPr>
          <w:sz w:val="24"/>
          <w:szCs w:val="24"/>
        </w:rPr>
        <w:t xml:space="preserve"> Przedmiot zamówienia Zamawiający podzielił na trzy zadania obejmujące poszczególne wydzielone obszary gminy. </w:t>
      </w:r>
    </w:p>
    <w:p w:rsidR="00594B7E" w:rsidRPr="00587EED" w:rsidRDefault="00594B7E" w:rsidP="00594B7E">
      <w:pPr>
        <w:rPr>
          <w:b/>
          <w:sz w:val="24"/>
          <w:szCs w:val="24"/>
        </w:rPr>
      </w:pPr>
    </w:p>
    <w:p w:rsidR="00594B7E" w:rsidRPr="00587EED" w:rsidRDefault="00594B7E" w:rsidP="00ED5F0B">
      <w:pPr>
        <w:autoSpaceDE w:val="0"/>
        <w:autoSpaceDN w:val="0"/>
        <w:adjustRightInd w:val="0"/>
        <w:spacing w:before="120"/>
        <w:jc w:val="both"/>
        <w:rPr>
          <w:sz w:val="24"/>
          <w:szCs w:val="24"/>
        </w:rPr>
      </w:pPr>
      <w:r w:rsidRPr="00587EED">
        <w:rPr>
          <w:sz w:val="24"/>
          <w:szCs w:val="24"/>
        </w:rPr>
        <w:t>Szczegółowy Opis Przedmiotu Zamówienia:</w:t>
      </w:r>
    </w:p>
    <w:p w:rsidR="00594B7E" w:rsidRDefault="00594B7E" w:rsidP="00594B7E">
      <w:pPr>
        <w:pStyle w:val="Akapitzlist"/>
        <w:numPr>
          <w:ilvl w:val="0"/>
          <w:numId w:val="36"/>
        </w:numPr>
        <w:spacing w:before="120"/>
        <w:ind w:left="568" w:hanging="284"/>
        <w:jc w:val="both"/>
        <w:rPr>
          <w:b/>
          <w:sz w:val="24"/>
          <w:szCs w:val="24"/>
        </w:rPr>
      </w:pPr>
      <w:r w:rsidRPr="00587EED">
        <w:rPr>
          <w:b/>
          <w:sz w:val="24"/>
          <w:szCs w:val="24"/>
        </w:rPr>
        <w:t>Odśnieżanie dróg i ulic na terenie miasta i gminy Choroszcz zgodnie z załączonym wykazem dróg i ulic I-ej i II-</w:t>
      </w:r>
      <w:proofErr w:type="spellStart"/>
      <w:r w:rsidRPr="00587EED">
        <w:rPr>
          <w:b/>
          <w:sz w:val="24"/>
          <w:szCs w:val="24"/>
        </w:rPr>
        <w:t>giej</w:t>
      </w:r>
      <w:proofErr w:type="spellEnd"/>
      <w:r w:rsidRPr="00587EED">
        <w:rPr>
          <w:b/>
          <w:sz w:val="24"/>
          <w:szCs w:val="24"/>
        </w:rPr>
        <w:t xml:space="preserve"> kolejności odśnieżania oraz określonych standardów odśnieżania - szacunkowa ilość wynosi </w:t>
      </w:r>
      <w:r w:rsidR="00707068">
        <w:rPr>
          <w:b/>
          <w:sz w:val="24"/>
          <w:szCs w:val="24"/>
        </w:rPr>
        <w:t>63</w:t>
      </w:r>
      <w:r w:rsidRPr="0008453B">
        <w:rPr>
          <w:b/>
          <w:sz w:val="24"/>
          <w:szCs w:val="24"/>
        </w:rPr>
        <w:t xml:space="preserve"> </w:t>
      </w:r>
      <w:r>
        <w:rPr>
          <w:b/>
          <w:sz w:val="24"/>
          <w:szCs w:val="24"/>
        </w:rPr>
        <w:t>godzin, w tym:</w:t>
      </w:r>
    </w:p>
    <w:p w:rsidR="00594B7E" w:rsidRPr="00BB7DB9" w:rsidRDefault="00594B7E" w:rsidP="00594B7E">
      <w:pPr>
        <w:pStyle w:val="Akapitzlist"/>
        <w:spacing w:before="120"/>
        <w:ind w:left="568"/>
        <w:jc w:val="both"/>
        <w:rPr>
          <w:sz w:val="24"/>
          <w:szCs w:val="24"/>
        </w:rPr>
      </w:pPr>
      <w:r w:rsidRPr="00BB7DB9">
        <w:rPr>
          <w:sz w:val="24"/>
          <w:szCs w:val="24"/>
        </w:rPr>
        <w:t xml:space="preserve">zadanie </w:t>
      </w:r>
      <w:r>
        <w:rPr>
          <w:sz w:val="24"/>
          <w:szCs w:val="24"/>
        </w:rPr>
        <w:t xml:space="preserve">nr </w:t>
      </w:r>
      <w:r w:rsidRPr="00BB7DB9">
        <w:rPr>
          <w:sz w:val="24"/>
          <w:szCs w:val="24"/>
        </w:rPr>
        <w:t xml:space="preserve">1 - </w:t>
      </w:r>
      <w:r w:rsidR="00707068">
        <w:rPr>
          <w:sz w:val="24"/>
          <w:szCs w:val="24"/>
        </w:rPr>
        <w:t>36</w:t>
      </w:r>
      <w:r w:rsidRPr="00BB7DB9">
        <w:rPr>
          <w:sz w:val="24"/>
          <w:szCs w:val="24"/>
        </w:rPr>
        <w:t xml:space="preserve"> godzin, zadanie </w:t>
      </w:r>
      <w:r>
        <w:rPr>
          <w:sz w:val="24"/>
          <w:szCs w:val="24"/>
        </w:rPr>
        <w:t xml:space="preserve">nr </w:t>
      </w:r>
      <w:r w:rsidRPr="00BB7DB9">
        <w:rPr>
          <w:sz w:val="24"/>
          <w:szCs w:val="24"/>
        </w:rPr>
        <w:t xml:space="preserve">2 – </w:t>
      </w:r>
      <w:r w:rsidR="00707068">
        <w:rPr>
          <w:sz w:val="24"/>
          <w:szCs w:val="24"/>
        </w:rPr>
        <w:t>10</w:t>
      </w:r>
      <w:r w:rsidRPr="00BB7DB9">
        <w:rPr>
          <w:sz w:val="24"/>
          <w:szCs w:val="24"/>
        </w:rPr>
        <w:t xml:space="preserve"> godzin, zadanie </w:t>
      </w:r>
      <w:r>
        <w:rPr>
          <w:sz w:val="24"/>
          <w:szCs w:val="24"/>
        </w:rPr>
        <w:t xml:space="preserve">nr </w:t>
      </w:r>
      <w:r w:rsidRPr="00BB7DB9">
        <w:rPr>
          <w:sz w:val="24"/>
          <w:szCs w:val="24"/>
        </w:rPr>
        <w:t xml:space="preserve">3 - </w:t>
      </w:r>
      <w:r w:rsidR="00707068">
        <w:rPr>
          <w:sz w:val="24"/>
          <w:szCs w:val="24"/>
        </w:rPr>
        <w:t>17</w:t>
      </w:r>
      <w:r w:rsidRPr="00BB7DB9">
        <w:rPr>
          <w:sz w:val="24"/>
          <w:szCs w:val="24"/>
        </w:rPr>
        <w:t xml:space="preserve"> godziny</w:t>
      </w:r>
    </w:p>
    <w:p w:rsidR="00594B7E" w:rsidRPr="00587EED" w:rsidRDefault="00594B7E" w:rsidP="00594B7E">
      <w:pPr>
        <w:pStyle w:val="Akapitzlist"/>
        <w:numPr>
          <w:ilvl w:val="0"/>
          <w:numId w:val="37"/>
        </w:numPr>
        <w:spacing w:before="120"/>
        <w:ind w:left="709" w:hanging="283"/>
        <w:jc w:val="both"/>
        <w:rPr>
          <w:sz w:val="24"/>
          <w:szCs w:val="24"/>
        </w:rPr>
      </w:pPr>
      <w:r w:rsidRPr="00587EED">
        <w:rPr>
          <w:b/>
          <w:sz w:val="24"/>
          <w:szCs w:val="24"/>
        </w:rPr>
        <w:t>gminnych</w:t>
      </w:r>
      <w:r w:rsidRPr="00587EED">
        <w:rPr>
          <w:sz w:val="24"/>
          <w:szCs w:val="24"/>
        </w:rPr>
        <w:t>, według załączonych map i wykazów – dróg oraz ulic – miasta i gminy Choroszcz - załączniki nr 9, 10</w:t>
      </w:r>
      <w:r>
        <w:rPr>
          <w:sz w:val="24"/>
          <w:szCs w:val="24"/>
        </w:rPr>
        <w:t>,</w:t>
      </w:r>
      <w:r w:rsidRPr="00587EED">
        <w:rPr>
          <w:sz w:val="24"/>
          <w:szCs w:val="24"/>
        </w:rPr>
        <w:t xml:space="preserve"> 11</w:t>
      </w:r>
      <w:r>
        <w:rPr>
          <w:sz w:val="24"/>
          <w:szCs w:val="24"/>
        </w:rPr>
        <w:t xml:space="preserve"> i 12</w:t>
      </w:r>
      <w:r w:rsidRPr="00587EED">
        <w:rPr>
          <w:sz w:val="24"/>
          <w:szCs w:val="24"/>
        </w:rPr>
        <w:t xml:space="preserve"> do SIWZ;</w:t>
      </w:r>
    </w:p>
    <w:p w:rsidR="00594B7E" w:rsidRPr="00587EED" w:rsidRDefault="00594B7E" w:rsidP="00594B7E">
      <w:pPr>
        <w:pStyle w:val="Akapitzlist"/>
        <w:numPr>
          <w:ilvl w:val="0"/>
          <w:numId w:val="37"/>
        </w:numPr>
        <w:spacing w:before="120"/>
        <w:ind w:left="709" w:hanging="283"/>
        <w:jc w:val="both"/>
        <w:rPr>
          <w:sz w:val="24"/>
          <w:szCs w:val="24"/>
        </w:rPr>
      </w:pPr>
      <w:r w:rsidRPr="00587EED">
        <w:rPr>
          <w:b/>
          <w:sz w:val="24"/>
          <w:szCs w:val="24"/>
        </w:rPr>
        <w:t>powiatowych,</w:t>
      </w:r>
      <w:r w:rsidRPr="00587EED">
        <w:rPr>
          <w:sz w:val="24"/>
          <w:szCs w:val="24"/>
        </w:rPr>
        <w:t xml:space="preserve"> według załączonych map i wykazów – dróg oraz ulic – miasta i gminy Choroszcz </w:t>
      </w:r>
      <w:r>
        <w:rPr>
          <w:sz w:val="24"/>
          <w:szCs w:val="24"/>
        </w:rPr>
        <w:t>- załączniki nr 9, 10,</w:t>
      </w:r>
      <w:r w:rsidRPr="00587EED">
        <w:rPr>
          <w:sz w:val="24"/>
          <w:szCs w:val="24"/>
        </w:rPr>
        <w:t xml:space="preserve"> 11</w:t>
      </w:r>
      <w:r>
        <w:rPr>
          <w:sz w:val="24"/>
          <w:szCs w:val="24"/>
        </w:rPr>
        <w:t xml:space="preserve"> i 12</w:t>
      </w:r>
      <w:r w:rsidRPr="00587EED">
        <w:rPr>
          <w:sz w:val="24"/>
          <w:szCs w:val="24"/>
        </w:rPr>
        <w:t xml:space="preserve"> do SIWZ; </w:t>
      </w:r>
    </w:p>
    <w:p w:rsidR="00594B7E" w:rsidRDefault="00594B7E" w:rsidP="00594B7E">
      <w:pPr>
        <w:pStyle w:val="Akapitzlist"/>
        <w:numPr>
          <w:ilvl w:val="0"/>
          <w:numId w:val="36"/>
        </w:numPr>
        <w:spacing w:before="120"/>
        <w:ind w:left="568" w:hanging="284"/>
        <w:jc w:val="both"/>
        <w:rPr>
          <w:b/>
          <w:sz w:val="24"/>
          <w:szCs w:val="24"/>
        </w:rPr>
      </w:pPr>
      <w:r w:rsidRPr="00587EED">
        <w:rPr>
          <w:b/>
          <w:sz w:val="24"/>
          <w:szCs w:val="24"/>
        </w:rPr>
        <w:t xml:space="preserve">Zwalczanie śliskości zimowej </w:t>
      </w:r>
      <w:r>
        <w:rPr>
          <w:b/>
          <w:sz w:val="24"/>
          <w:szCs w:val="24"/>
        </w:rPr>
        <w:t>(</w:t>
      </w:r>
      <w:r w:rsidRPr="00587EED">
        <w:rPr>
          <w:b/>
          <w:sz w:val="24"/>
          <w:szCs w:val="24"/>
        </w:rPr>
        <w:t xml:space="preserve">szacunkowa ilość wynosi </w:t>
      </w:r>
      <w:r w:rsidR="00707068">
        <w:rPr>
          <w:b/>
          <w:sz w:val="24"/>
          <w:szCs w:val="24"/>
        </w:rPr>
        <w:t>257</w:t>
      </w:r>
      <w:r w:rsidRPr="0008453B">
        <w:rPr>
          <w:b/>
          <w:sz w:val="24"/>
          <w:szCs w:val="24"/>
        </w:rPr>
        <w:t xml:space="preserve"> </w:t>
      </w:r>
      <w:r w:rsidRPr="00587EED">
        <w:rPr>
          <w:b/>
          <w:sz w:val="24"/>
          <w:szCs w:val="24"/>
        </w:rPr>
        <w:t>godzin</w:t>
      </w:r>
      <w:r>
        <w:rPr>
          <w:b/>
          <w:sz w:val="24"/>
          <w:szCs w:val="24"/>
        </w:rPr>
        <w:t>y w tym:</w:t>
      </w:r>
    </w:p>
    <w:p w:rsidR="00594B7E" w:rsidRPr="00BB7DB9" w:rsidRDefault="00594B7E" w:rsidP="00594B7E">
      <w:pPr>
        <w:pStyle w:val="Akapitzlist"/>
        <w:spacing w:before="120"/>
        <w:ind w:left="568"/>
        <w:jc w:val="both"/>
        <w:rPr>
          <w:sz w:val="24"/>
          <w:szCs w:val="24"/>
        </w:rPr>
      </w:pPr>
      <w:r w:rsidRPr="00BB7DB9">
        <w:rPr>
          <w:sz w:val="24"/>
          <w:szCs w:val="24"/>
        </w:rPr>
        <w:t xml:space="preserve">zadanie </w:t>
      </w:r>
      <w:r>
        <w:rPr>
          <w:sz w:val="24"/>
          <w:szCs w:val="24"/>
        </w:rPr>
        <w:t xml:space="preserve">nr </w:t>
      </w:r>
      <w:r w:rsidRPr="00BB7DB9">
        <w:rPr>
          <w:sz w:val="24"/>
          <w:szCs w:val="24"/>
        </w:rPr>
        <w:t xml:space="preserve">1 - </w:t>
      </w:r>
      <w:r w:rsidR="00707068">
        <w:rPr>
          <w:sz w:val="24"/>
          <w:szCs w:val="24"/>
        </w:rPr>
        <w:t>108</w:t>
      </w:r>
      <w:r w:rsidRPr="00BB7DB9">
        <w:rPr>
          <w:sz w:val="24"/>
          <w:szCs w:val="24"/>
        </w:rPr>
        <w:t xml:space="preserve"> godzin, zadanie </w:t>
      </w:r>
      <w:r>
        <w:rPr>
          <w:sz w:val="24"/>
          <w:szCs w:val="24"/>
        </w:rPr>
        <w:t xml:space="preserve">nr </w:t>
      </w:r>
      <w:r w:rsidRPr="00BB7DB9">
        <w:rPr>
          <w:sz w:val="24"/>
          <w:szCs w:val="24"/>
        </w:rPr>
        <w:t>2 –</w:t>
      </w:r>
      <w:r>
        <w:rPr>
          <w:sz w:val="24"/>
          <w:szCs w:val="24"/>
        </w:rPr>
        <w:t xml:space="preserve"> </w:t>
      </w:r>
      <w:r w:rsidR="00707068">
        <w:rPr>
          <w:sz w:val="24"/>
          <w:szCs w:val="24"/>
        </w:rPr>
        <w:t>81</w:t>
      </w:r>
      <w:r w:rsidRPr="00BB7DB9">
        <w:rPr>
          <w:sz w:val="24"/>
          <w:szCs w:val="24"/>
        </w:rPr>
        <w:t xml:space="preserve"> godzin, zadanie </w:t>
      </w:r>
      <w:r>
        <w:rPr>
          <w:sz w:val="24"/>
          <w:szCs w:val="24"/>
        </w:rPr>
        <w:t xml:space="preserve">nr </w:t>
      </w:r>
      <w:r w:rsidRPr="00BB7DB9">
        <w:rPr>
          <w:sz w:val="24"/>
          <w:szCs w:val="24"/>
        </w:rPr>
        <w:t xml:space="preserve">3 - </w:t>
      </w:r>
      <w:r w:rsidR="00707068">
        <w:rPr>
          <w:sz w:val="24"/>
          <w:szCs w:val="24"/>
        </w:rPr>
        <w:t>68</w:t>
      </w:r>
      <w:r w:rsidRPr="0008453B">
        <w:rPr>
          <w:sz w:val="24"/>
          <w:szCs w:val="24"/>
        </w:rPr>
        <w:t xml:space="preserve"> </w:t>
      </w:r>
      <w:r w:rsidRPr="00BB7DB9">
        <w:rPr>
          <w:sz w:val="24"/>
          <w:szCs w:val="24"/>
        </w:rPr>
        <w:t>godziny</w:t>
      </w:r>
    </w:p>
    <w:p w:rsidR="00594B7E" w:rsidRDefault="00594B7E" w:rsidP="00ED5F0B">
      <w:pPr>
        <w:pStyle w:val="Akapitzlist"/>
        <w:spacing w:before="120"/>
        <w:ind w:left="568"/>
        <w:jc w:val="both"/>
        <w:rPr>
          <w:b/>
          <w:sz w:val="24"/>
          <w:szCs w:val="24"/>
        </w:rPr>
      </w:pPr>
      <w:r w:rsidRPr="00587EED">
        <w:rPr>
          <w:b/>
          <w:sz w:val="24"/>
          <w:szCs w:val="24"/>
        </w:rPr>
        <w:t xml:space="preserve">poprzez posypywanie 20% mieszanką piaskowo-solną </w:t>
      </w:r>
      <w:r>
        <w:rPr>
          <w:b/>
          <w:sz w:val="24"/>
          <w:szCs w:val="24"/>
        </w:rPr>
        <w:t>(</w:t>
      </w:r>
      <w:r w:rsidRPr="00587EED">
        <w:rPr>
          <w:b/>
          <w:sz w:val="24"/>
          <w:szCs w:val="24"/>
        </w:rPr>
        <w:t>szacunkowa ilość</w:t>
      </w:r>
      <w:r w:rsidR="00707068">
        <w:rPr>
          <w:b/>
          <w:sz w:val="24"/>
          <w:szCs w:val="24"/>
        </w:rPr>
        <w:t xml:space="preserve"> mieszanki wynosi 765</w:t>
      </w:r>
      <w:r w:rsidRPr="00587EED">
        <w:rPr>
          <w:b/>
          <w:sz w:val="24"/>
          <w:szCs w:val="24"/>
        </w:rPr>
        <w:t xml:space="preserve"> m</w:t>
      </w:r>
      <w:r w:rsidRPr="00587EED">
        <w:rPr>
          <w:b/>
          <w:sz w:val="24"/>
          <w:szCs w:val="24"/>
          <w:vertAlign w:val="superscript"/>
        </w:rPr>
        <w:t>3</w:t>
      </w:r>
      <w:r>
        <w:rPr>
          <w:b/>
          <w:sz w:val="24"/>
          <w:szCs w:val="24"/>
        </w:rPr>
        <w:t xml:space="preserve"> w tym:</w:t>
      </w:r>
    </w:p>
    <w:p w:rsidR="00594B7E" w:rsidRPr="00075A65" w:rsidRDefault="00594B7E" w:rsidP="00594B7E">
      <w:pPr>
        <w:pStyle w:val="Akapitzlist"/>
        <w:spacing w:before="120"/>
        <w:ind w:left="568"/>
        <w:jc w:val="both"/>
        <w:rPr>
          <w:sz w:val="24"/>
          <w:szCs w:val="24"/>
          <w:vertAlign w:val="superscript"/>
        </w:rPr>
      </w:pPr>
      <w:r w:rsidRPr="00BB7DB9">
        <w:rPr>
          <w:sz w:val="24"/>
          <w:szCs w:val="24"/>
        </w:rPr>
        <w:t xml:space="preserve">zadanie </w:t>
      </w:r>
      <w:r>
        <w:rPr>
          <w:sz w:val="24"/>
          <w:szCs w:val="24"/>
        </w:rPr>
        <w:t xml:space="preserve">nr </w:t>
      </w:r>
      <w:r w:rsidRPr="00BB7DB9">
        <w:rPr>
          <w:sz w:val="24"/>
          <w:szCs w:val="24"/>
        </w:rPr>
        <w:t xml:space="preserve">1 - </w:t>
      </w:r>
      <w:r w:rsidR="00707068">
        <w:rPr>
          <w:sz w:val="24"/>
          <w:szCs w:val="24"/>
        </w:rPr>
        <w:t>351</w:t>
      </w:r>
      <w:r w:rsidRPr="0008453B">
        <w:rPr>
          <w:sz w:val="24"/>
          <w:szCs w:val="24"/>
        </w:rPr>
        <w:t xml:space="preserve"> </w:t>
      </w:r>
      <w:r>
        <w:rPr>
          <w:sz w:val="24"/>
          <w:szCs w:val="24"/>
        </w:rPr>
        <w:t>m</w:t>
      </w:r>
      <w:r>
        <w:rPr>
          <w:sz w:val="24"/>
          <w:szCs w:val="24"/>
          <w:vertAlign w:val="superscript"/>
        </w:rPr>
        <w:t>3</w:t>
      </w:r>
      <w:r w:rsidRPr="00BB7DB9">
        <w:rPr>
          <w:sz w:val="24"/>
          <w:szCs w:val="24"/>
        </w:rPr>
        <w:t xml:space="preserve">, zadanie </w:t>
      </w:r>
      <w:r>
        <w:rPr>
          <w:sz w:val="24"/>
          <w:szCs w:val="24"/>
        </w:rPr>
        <w:t xml:space="preserve">nr </w:t>
      </w:r>
      <w:r w:rsidRPr="00BB7DB9">
        <w:rPr>
          <w:sz w:val="24"/>
          <w:szCs w:val="24"/>
        </w:rPr>
        <w:t>2 –</w:t>
      </w:r>
      <w:r>
        <w:rPr>
          <w:sz w:val="24"/>
          <w:szCs w:val="24"/>
        </w:rPr>
        <w:t xml:space="preserve"> </w:t>
      </w:r>
      <w:r w:rsidR="00707068">
        <w:rPr>
          <w:sz w:val="24"/>
          <w:szCs w:val="24"/>
        </w:rPr>
        <w:t>223</w:t>
      </w:r>
      <w:r w:rsidRPr="00BB7DB9">
        <w:rPr>
          <w:sz w:val="24"/>
          <w:szCs w:val="24"/>
        </w:rPr>
        <w:t xml:space="preserve"> </w:t>
      </w:r>
      <w:r>
        <w:rPr>
          <w:sz w:val="24"/>
          <w:szCs w:val="24"/>
        </w:rPr>
        <w:t>m</w:t>
      </w:r>
      <w:r>
        <w:rPr>
          <w:sz w:val="24"/>
          <w:szCs w:val="24"/>
          <w:vertAlign w:val="superscript"/>
        </w:rPr>
        <w:t>3</w:t>
      </w:r>
      <w:r w:rsidRPr="00BB7DB9">
        <w:rPr>
          <w:sz w:val="24"/>
          <w:szCs w:val="24"/>
        </w:rPr>
        <w:t xml:space="preserve">, zadanie </w:t>
      </w:r>
      <w:r>
        <w:rPr>
          <w:sz w:val="24"/>
          <w:szCs w:val="24"/>
        </w:rPr>
        <w:t xml:space="preserve">nr </w:t>
      </w:r>
      <w:r w:rsidRPr="00BB7DB9">
        <w:rPr>
          <w:sz w:val="24"/>
          <w:szCs w:val="24"/>
        </w:rPr>
        <w:t xml:space="preserve">3 - </w:t>
      </w:r>
      <w:r w:rsidR="00707068">
        <w:rPr>
          <w:sz w:val="24"/>
          <w:szCs w:val="24"/>
        </w:rPr>
        <w:t>191</w:t>
      </w:r>
      <w:r w:rsidRPr="00BB7DB9">
        <w:rPr>
          <w:sz w:val="24"/>
          <w:szCs w:val="24"/>
        </w:rPr>
        <w:t xml:space="preserve"> </w:t>
      </w:r>
      <w:r>
        <w:rPr>
          <w:sz w:val="24"/>
          <w:szCs w:val="24"/>
        </w:rPr>
        <w:t>m</w:t>
      </w:r>
      <w:r>
        <w:rPr>
          <w:sz w:val="24"/>
          <w:szCs w:val="24"/>
          <w:vertAlign w:val="superscript"/>
        </w:rPr>
        <w:t>3</w:t>
      </w:r>
    </w:p>
    <w:p w:rsidR="00594B7E" w:rsidRPr="00DD0918" w:rsidRDefault="00594B7E" w:rsidP="00DD0918">
      <w:pPr>
        <w:ind w:firstLine="568"/>
        <w:jc w:val="both"/>
        <w:rPr>
          <w:b/>
          <w:sz w:val="24"/>
          <w:szCs w:val="24"/>
        </w:rPr>
      </w:pPr>
      <w:r w:rsidRPr="00DD0918">
        <w:rPr>
          <w:b/>
          <w:sz w:val="24"/>
          <w:szCs w:val="24"/>
        </w:rPr>
        <w:t xml:space="preserve"> według określonych standardów i kolejności utrzymania dróg </w:t>
      </w:r>
    </w:p>
    <w:p w:rsidR="00594B7E" w:rsidRPr="00587EED" w:rsidRDefault="00DD0918" w:rsidP="00ED5F0B">
      <w:pPr>
        <w:pStyle w:val="Akapitzlist"/>
        <w:ind w:left="786"/>
        <w:jc w:val="both"/>
        <w:rPr>
          <w:sz w:val="24"/>
          <w:szCs w:val="24"/>
        </w:rPr>
      </w:pPr>
      <w:r w:rsidRPr="00DD0918">
        <w:rPr>
          <w:sz w:val="24"/>
          <w:szCs w:val="24"/>
        </w:rPr>
        <w:t>a)</w:t>
      </w:r>
      <w:r w:rsidR="00E9005B">
        <w:rPr>
          <w:b/>
          <w:sz w:val="24"/>
          <w:szCs w:val="24"/>
        </w:rPr>
        <w:t xml:space="preserve"> </w:t>
      </w:r>
      <w:r w:rsidR="00594B7E" w:rsidRPr="00587EED">
        <w:rPr>
          <w:b/>
          <w:sz w:val="24"/>
          <w:szCs w:val="24"/>
        </w:rPr>
        <w:t>gminnych</w:t>
      </w:r>
      <w:r w:rsidR="00594B7E" w:rsidRPr="00587EED">
        <w:rPr>
          <w:sz w:val="24"/>
          <w:szCs w:val="24"/>
        </w:rPr>
        <w:t xml:space="preserve">, według załączonych map i wykazów – dróg oraz ulic – miasta i gminy Choroszcz - załączniki nr </w:t>
      </w:r>
      <w:r w:rsidR="00594B7E">
        <w:rPr>
          <w:sz w:val="24"/>
          <w:szCs w:val="24"/>
        </w:rPr>
        <w:t>9, 10,</w:t>
      </w:r>
      <w:r w:rsidR="00594B7E" w:rsidRPr="00587EED">
        <w:rPr>
          <w:sz w:val="24"/>
          <w:szCs w:val="24"/>
        </w:rPr>
        <w:t xml:space="preserve"> 11 </w:t>
      </w:r>
      <w:r w:rsidR="00594B7E">
        <w:rPr>
          <w:sz w:val="24"/>
          <w:szCs w:val="24"/>
        </w:rPr>
        <w:t>i 12</w:t>
      </w:r>
      <w:r w:rsidR="00594B7E" w:rsidRPr="00587EED">
        <w:rPr>
          <w:sz w:val="24"/>
          <w:szCs w:val="24"/>
        </w:rPr>
        <w:t xml:space="preserve"> do SIWZ;</w:t>
      </w:r>
    </w:p>
    <w:p w:rsidR="00594B7E" w:rsidRPr="00587EED" w:rsidRDefault="00DD0918" w:rsidP="00E9005B">
      <w:pPr>
        <w:pStyle w:val="Akapitzlist"/>
        <w:ind w:left="786"/>
        <w:jc w:val="both"/>
        <w:rPr>
          <w:sz w:val="24"/>
          <w:szCs w:val="24"/>
        </w:rPr>
      </w:pPr>
      <w:r w:rsidRPr="00DD0918">
        <w:rPr>
          <w:sz w:val="24"/>
          <w:szCs w:val="24"/>
        </w:rPr>
        <w:lastRenderedPageBreak/>
        <w:t>b)</w:t>
      </w:r>
      <w:r w:rsidR="00E9005B">
        <w:rPr>
          <w:b/>
          <w:sz w:val="24"/>
          <w:szCs w:val="24"/>
        </w:rPr>
        <w:t xml:space="preserve"> </w:t>
      </w:r>
      <w:r w:rsidR="00594B7E" w:rsidRPr="00587EED">
        <w:rPr>
          <w:b/>
          <w:sz w:val="24"/>
          <w:szCs w:val="24"/>
        </w:rPr>
        <w:t>powiatowych</w:t>
      </w:r>
      <w:r w:rsidR="00594B7E" w:rsidRPr="00587EED">
        <w:rPr>
          <w:sz w:val="24"/>
          <w:szCs w:val="24"/>
        </w:rPr>
        <w:t xml:space="preserve">, według załączonych map i wykazów – dróg oraz ulic – miasta i gminy Choroszcz - załączniki nr </w:t>
      </w:r>
      <w:r w:rsidR="00594B7E">
        <w:rPr>
          <w:sz w:val="24"/>
          <w:szCs w:val="24"/>
        </w:rPr>
        <w:t>9, 10,</w:t>
      </w:r>
      <w:r w:rsidR="00594B7E" w:rsidRPr="00587EED">
        <w:rPr>
          <w:sz w:val="24"/>
          <w:szCs w:val="24"/>
        </w:rPr>
        <w:t xml:space="preserve"> 11 </w:t>
      </w:r>
      <w:r w:rsidR="00594B7E">
        <w:rPr>
          <w:sz w:val="24"/>
          <w:szCs w:val="24"/>
        </w:rPr>
        <w:t xml:space="preserve">i 12 </w:t>
      </w:r>
      <w:r w:rsidR="00594B7E" w:rsidRPr="00587EED">
        <w:rPr>
          <w:sz w:val="24"/>
          <w:szCs w:val="24"/>
        </w:rPr>
        <w:t>do SIWZ;</w:t>
      </w:r>
    </w:p>
    <w:p w:rsidR="00594B7E" w:rsidRDefault="00594B7E" w:rsidP="00594B7E">
      <w:pPr>
        <w:pStyle w:val="Akapitzlist"/>
        <w:numPr>
          <w:ilvl w:val="0"/>
          <w:numId w:val="36"/>
        </w:numPr>
        <w:spacing w:before="120"/>
        <w:ind w:left="568" w:hanging="284"/>
        <w:jc w:val="both"/>
        <w:rPr>
          <w:b/>
          <w:sz w:val="24"/>
          <w:szCs w:val="24"/>
        </w:rPr>
      </w:pPr>
      <w:r w:rsidRPr="00587EED">
        <w:rPr>
          <w:b/>
          <w:sz w:val="24"/>
          <w:szCs w:val="24"/>
        </w:rPr>
        <w:t xml:space="preserve">Wywiezienie zalegającego śniegu z terenów dróg, ulic, placów, skwerów wskazanych przez </w:t>
      </w:r>
      <w:r w:rsidRPr="00587EED">
        <w:rPr>
          <w:b/>
          <w:i/>
          <w:sz w:val="24"/>
          <w:szCs w:val="24"/>
        </w:rPr>
        <w:t>Zamawiającego</w:t>
      </w:r>
      <w:r w:rsidRPr="00587EED">
        <w:rPr>
          <w:b/>
          <w:sz w:val="24"/>
          <w:szCs w:val="24"/>
        </w:rPr>
        <w:t xml:space="preserve"> – na każdorazowe żądanie  Zamawiającego (uwaga: zapewnienie miejsca do składowania wywożonego śniegu należy do obowiązków </w:t>
      </w:r>
      <w:r w:rsidRPr="00587EED">
        <w:rPr>
          <w:b/>
          <w:i/>
          <w:sz w:val="24"/>
          <w:szCs w:val="24"/>
        </w:rPr>
        <w:t>Wykonawcy</w:t>
      </w:r>
      <w:r w:rsidRPr="00587EED">
        <w:rPr>
          <w:b/>
          <w:sz w:val="24"/>
          <w:szCs w:val="24"/>
        </w:rPr>
        <w:t xml:space="preserve">) szacunkowa ilość wynosi </w:t>
      </w:r>
      <w:r w:rsidRPr="0008453B">
        <w:rPr>
          <w:b/>
          <w:sz w:val="24"/>
          <w:szCs w:val="24"/>
        </w:rPr>
        <w:t>40</w:t>
      </w:r>
      <w:r w:rsidRPr="00587EED">
        <w:rPr>
          <w:b/>
          <w:sz w:val="24"/>
          <w:szCs w:val="24"/>
        </w:rPr>
        <w:t xml:space="preserve"> godzin</w:t>
      </w:r>
      <w:r>
        <w:rPr>
          <w:b/>
          <w:sz w:val="24"/>
          <w:szCs w:val="24"/>
        </w:rPr>
        <w:t xml:space="preserve"> w tym:</w:t>
      </w:r>
    </w:p>
    <w:p w:rsidR="00594B7E" w:rsidRDefault="00594B7E" w:rsidP="00594B7E">
      <w:pPr>
        <w:pStyle w:val="Akapitzlist"/>
        <w:spacing w:before="120"/>
        <w:ind w:left="568"/>
        <w:jc w:val="both"/>
        <w:rPr>
          <w:sz w:val="24"/>
          <w:szCs w:val="24"/>
        </w:rPr>
      </w:pPr>
      <w:r w:rsidRPr="00BB7DB9">
        <w:rPr>
          <w:sz w:val="24"/>
          <w:szCs w:val="24"/>
        </w:rPr>
        <w:t xml:space="preserve">zadanie </w:t>
      </w:r>
      <w:r>
        <w:rPr>
          <w:sz w:val="24"/>
          <w:szCs w:val="24"/>
        </w:rPr>
        <w:t xml:space="preserve">nr </w:t>
      </w:r>
      <w:r w:rsidRPr="00BB7DB9">
        <w:rPr>
          <w:sz w:val="24"/>
          <w:szCs w:val="24"/>
        </w:rPr>
        <w:t xml:space="preserve">1 - </w:t>
      </w:r>
      <w:r w:rsidRPr="0008453B">
        <w:rPr>
          <w:sz w:val="24"/>
          <w:szCs w:val="24"/>
        </w:rPr>
        <w:t>30</w:t>
      </w:r>
      <w:r w:rsidRPr="00BB7DB9">
        <w:rPr>
          <w:sz w:val="24"/>
          <w:szCs w:val="24"/>
        </w:rPr>
        <w:t xml:space="preserve"> godzin, zadanie </w:t>
      </w:r>
      <w:r>
        <w:rPr>
          <w:sz w:val="24"/>
          <w:szCs w:val="24"/>
        </w:rPr>
        <w:t xml:space="preserve">nr </w:t>
      </w:r>
      <w:r w:rsidRPr="00BB7DB9">
        <w:rPr>
          <w:sz w:val="24"/>
          <w:szCs w:val="24"/>
        </w:rPr>
        <w:t>2 –</w:t>
      </w:r>
      <w:r>
        <w:rPr>
          <w:sz w:val="24"/>
          <w:szCs w:val="24"/>
        </w:rPr>
        <w:t xml:space="preserve"> </w:t>
      </w:r>
      <w:r w:rsidRPr="0008453B">
        <w:rPr>
          <w:sz w:val="24"/>
          <w:szCs w:val="24"/>
        </w:rPr>
        <w:t>8</w:t>
      </w:r>
      <w:r w:rsidRPr="006821CE">
        <w:rPr>
          <w:color w:val="FF0000"/>
          <w:sz w:val="24"/>
          <w:szCs w:val="24"/>
        </w:rPr>
        <w:t xml:space="preserve"> </w:t>
      </w:r>
      <w:r w:rsidRPr="00BB7DB9">
        <w:rPr>
          <w:sz w:val="24"/>
          <w:szCs w:val="24"/>
        </w:rPr>
        <w:t xml:space="preserve">godzin, zadanie </w:t>
      </w:r>
      <w:r>
        <w:rPr>
          <w:sz w:val="24"/>
          <w:szCs w:val="24"/>
        </w:rPr>
        <w:t xml:space="preserve">nr </w:t>
      </w:r>
      <w:r w:rsidRPr="00BB7DB9">
        <w:rPr>
          <w:sz w:val="24"/>
          <w:szCs w:val="24"/>
        </w:rPr>
        <w:t>3 -</w:t>
      </w:r>
      <w:r w:rsidRPr="006821CE">
        <w:rPr>
          <w:color w:val="FF0000"/>
          <w:sz w:val="24"/>
          <w:szCs w:val="24"/>
        </w:rPr>
        <w:t xml:space="preserve"> </w:t>
      </w:r>
      <w:r w:rsidRPr="0008453B">
        <w:rPr>
          <w:sz w:val="24"/>
          <w:szCs w:val="24"/>
        </w:rPr>
        <w:t>2</w:t>
      </w:r>
      <w:r w:rsidRPr="006821CE">
        <w:rPr>
          <w:color w:val="FF0000"/>
          <w:sz w:val="24"/>
          <w:szCs w:val="24"/>
        </w:rPr>
        <w:t xml:space="preserve"> </w:t>
      </w:r>
      <w:r w:rsidRPr="00BB7DB9">
        <w:rPr>
          <w:sz w:val="24"/>
          <w:szCs w:val="24"/>
        </w:rPr>
        <w:t>godziny</w:t>
      </w:r>
    </w:p>
    <w:p w:rsidR="00594B7E" w:rsidRPr="00075A65" w:rsidRDefault="00594B7E" w:rsidP="00594B7E">
      <w:pPr>
        <w:pStyle w:val="Akapitzlist"/>
        <w:spacing w:before="120"/>
        <w:ind w:left="568"/>
        <w:jc w:val="both"/>
        <w:rPr>
          <w:sz w:val="24"/>
          <w:szCs w:val="24"/>
        </w:rPr>
      </w:pPr>
    </w:p>
    <w:p w:rsidR="00594B7E" w:rsidRPr="002A2225" w:rsidRDefault="00594B7E" w:rsidP="002A2225">
      <w:pPr>
        <w:pStyle w:val="Akapitzlist"/>
        <w:spacing w:after="4"/>
        <w:ind w:left="426" w:right="512"/>
        <w:jc w:val="both"/>
        <w:rPr>
          <w:sz w:val="24"/>
          <w:szCs w:val="24"/>
        </w:rPr>
      </w:pPr>
      <w:r w:rsidRPr="001B11D7">
        <w:rPr>
          <w:sz w:val="24"/>
          <w:szCs w:val="24"/>
        </w:rPr>
        <w:t>Ilości w/w  są ilościami szacunkowymi  służącymi do</w:t>
      </w:r>
      <w:r w:rsidR="00681942">
        <w:rPr>
          <w:sz w:val="24"/>
          <w:szCs w:val="24"/>
        </w:rPr>
        <w:t xml:space="preserve"> skalkulowania i porównania ofert. </w:t>
      </w:r>
      <w:r w:rsidRPr="001B11D7">
        <w:rPr>
          <w:sz w:val="24"/>
          <w:szCs w:val="24"/>
        </w:rPr>
        <w:t>Zamawiający zastrzega sobie prawo zmiany ilośc</w:t>
      </w:r>
      <w:r w:rsidR="00681942">
        <w:rPr>
          <w:sz w:val="24"/>
          <w:szCs w:val="24"/>
        </w:rPr>
        <w:t xml:space="preserve">i poszczególnych rodzajów usług </w:t>
      </w:r>
      <w:r w:rsidRPr="001B11D7">
        <w:rPr>
          <w:sz w:val="24"/>
          <w:szCs w:val="24"/>
        </w:rPr>
        <w:t xml:space="preserve">w ciągu trwania realizacji usługi w zależności od warunków atmosferycznych, których nie można przewidzieć na dzień ogłoszenia przetargu nieograniczonego. </w:t>
      </w:r>
    </w:p>
    <w:p w:rsidR="00594B7E" w:rsidRPr="00587EED" w:rsidRDefault="00594B7E" w:rsidP="00594B7E">
      <w:pPr>
        <w:jc w:val="both"/>
        <w:rPr>
          <w:i/>
          <w:sz w:val="24"/>
          <w:szCs w:val="24"/>
        </w:rPr>
      </w:pPr>
    </w:p>
    <w:p w:rsidR="00594B7E" w:rsidRPr="00587EED" w:rsidRDefault="00594B7E" w:rsidP="00594B7E">
      <w:pPr>
        <w:pStyle w:val="Standard"/>
        <w:numPr>
          <w:ilvl w:val="1"/>
          <w:numId w:val="15"/>
        </w:numPr>
        <w:suppressAutoHyphens/>
        <w:autoSpaceDE/>
        <w:adjustRightInd/>
        <w:ind w:left="928"/>
        <w:jc w:val="both"/>
        <w:textAlignment w:val="baseline"/>
      </w:pPr>
      <w:r w:rsidRPr="00587EED">
        <w:rPr>
          <w:i/>
        </w:rPr>
        <w:t>Wykonawca</w:t>
      </w:r>
      <w:r w:rsidRPr="00587EED">
        <w:t xml:space="preserve"> jest zobowiązany do wykonania prac określonych w punktach: 1 i 2 </w:t>
      </w:r>
      <w:r w:rsidRPr="00587EED">
        <w:rPr>
          <w:b/>
          <w:u w:val="single"/>
        </w:rPr>
        <w:t>ze szczególną starannością i dbałością o wykonanie ich we właściwym terminie</w:t>
      </w:r>
      <w:r w:rsidRPr="00587EED">
        <w:t xml:space="preserve"> w rejonach mostów, wiaduktów, przepustów, pętli i zatok autobusowych, odcinków dróg i ulic w rejonach przystanków autobusowych, tras kursowania komunikacji zbiorowej, tras kursowania autobusów dowożących dzieci do szkół, odcinków dróg przebiegających przez tereny leśne, odcinków dróg i ulic o pochyleniu podłużnym większym niż 4% (zwłaszcza obszarów łuków pionowych), odcinków dróg i ulic o pochyleniu poprzecznym większym niż 2% (zwłaszcza obszarów łuków poziomych), rejonów skrzyżowań (wraz z obszarami ich oddziaływania).</w:t>
      </w:r>
    </w:p>
    <w:p w:rsidR="00594B7E" w:rsidRDefault="00594B7E" w:rsidP="002A2225">
      <w:pPr>
        <w:pStyle w:val="Akapitzlist"/>
        <w:numPr>
          <w:ilvl w:val="0"/>
          <w:numId w:val="36"/>
        </w:numPr>
        <w:autoSpaceDE w:val="0"/>
        <w:autoSpaceDN w:val="0"/>
        <w:adjustRightInd w:val="0"/>
        <w:spacing w:before="120"/>
        <w:jc w:val="both"/>
        <w:rPr>
          <w:b/>
          <w:sz w:val="24"/>
          <w:szCs w:val="24"/>
        </w:rPr>
      </w:pPr>
      <w:r w:rsidRPr="002A2225">
        <w:rPr>
          <w:b/>
          <w:sz w:val="24"/>
          <w:szCs w:val="24"/>
        </w:rPr>
        <w:t xml:space="preserve">Wartość zadań realizowanych w ramach zamówienia nie może przekroczyć łącznie kwoty </w:t>
      </w:r>
      <w:r w:rsidR="00E7348D" w:rsidRPr="002A2225">
        <w:rPr>
          <w:b/>
          <w:sz w:val="24"/>
          <w:szCs w:val="24"/>
        </w:rPr>
        <w:t>………………</w:t>
      </w:r>
      <w:r w:rsidRPr="002A2225">
        <w:rPr>
          <w:b/>
          <w:sz w:val="24"/>
          <w:szCs w:val="24"/>
        </w:rPr>
        <w:t xml:space="preserve"> zł brutto (słownie: </w:t>
      </w:r>
      <w:r w:rsidR="00E7348D" w:rsidRPr="002A2225">
        <w:rPr>
          <w:b/>
          <w:sz w:val="24"/>
          <w:szCs w:val="24"/>
        </w:rPr>
        <w:t>…………</w:t>
      </w:r>
      <w:r w:rsidRPr="002A2225">
        <w:rPr>
          <w:b/>
          <w:sz w:val="24"/>
          <w:szCs w:val="24"/>
        </w:rPr>
        <w:t xml:space="preserve">). W przypadku uzyskania dodatkowych środków finansowych na ten cel </w:t>
      </w:r>
      <w:r w:rsidR="00E7348D" w:rsidRPr="002A2225">
        <w:rPr>
          <w:b/>
          <w:sz w:val="24"/>
          <w:szCs w:val="24"/>
        </w:rPr>
        <w:t xml:space="preserve">i </w:t>
      </w:r>
      <w:r w:rsidR="00E7348D" w:rsidRPr="002A2225">
        <w:rPr>
          <w:b/>
          <w:color w:val="000000"/>
          <w:sz w:val="24"/>
          <w:szCs w:val="24"/>
        </w:rPr>
        <w:t>zaistnienia nieprzewidzianych okoliczności</w:t>
      </w:r>
      <w:r w:rsidR="00E7348D" w:rsidRPr="002A2225">
        <w:rPr>
          <w:b/>
          <w:color w:val="000000"/>
          <w:szCs w:val="24"/>
        </w:rPr>
        <w:t xml:space="preserve"> </w:t>
      </w:r>
      <w:r w:rsidRPr="002A2225">
        <w:rPr>
          <w:b/>
          <w:sz w:val="24"/>
          <w:szCs w:val="24"/>
        </w:rPr>
        <w:t>Zamawiający może aneksem do umowy zwiększyć tę kwotę – nie więcej jednak niż o 50 % (</w:t>
      </w:r>
      <w:r w:rsidR="00E7348D" w:rsidRPr="002A2225">
        <w:rPr>
          <w:b/>
          <w:sz w:val="24"/>
          <w:szCs w:val="24"/>
        </w:rPr>
        <w:t xml:space="preserve">od </w:t>
      </w:r>
      <w:r w:rsidRPr="002A2225">
        <w:rPr>
          <w:b/>
          <w:sz w:val="24"/>
          <w:szCs w:val="24"/>
        </w:rPr>
        <w:t>wartości zamówienia podstawowego).</w:t>
      </w:r>
    </w:p>
    <w:p w:rsidR="00343210" w:rsidRPr="002A2225" w:rsidRDefault="00343210" w:rsidP="00F412FB">
      <w:pPr>
        <w:pStyle w:val="Akapitzlist"/>
        <w:numPr>
          <w:ilvl w:val="0"/>
          <w:numId w:val="44"/>
        </w:numPr>
        <w:autoSpaceDE w:val="0"/>
        <w:autoSpaceDN w:val="0"/>
        <w:adjustRightInd w:val="0"/>
        <w:spacing w:before="120"/>
        <w:jc w:val="both"/>
        <w:rPr>
          <w:b/>
          <w:sz w:val="24"/>
          <w:szCs w:val="24"/>
        </w:rPr>
      </w:pPr>
      <w:r>
        <w:rPr>
          <w:sz w:val="24"/>
          <w:szCs w:val="24"/>
        </w:rPr>
        <w:t xml:space="preserve">Zamawiający zastrzega sobie możliwość rezygnacji z dniem 01 stycznia </w:t>
      </w:r>
      <w:r w:rsidR="00F412FB">
        <w:rPr>
          <w:sz w:val="24"/>
          <w:szCs w:val="24"/>
        </w:rPr>
        <w:t xml:space="preserve">                </w:t>
      </w:r>
      <w:r>
        <w:rPr>
          <w:sz w:val="24"/>
          <w:szCs w:val="24"/>
        </w:rPr>
        <w:t>2017 r. z zimowego utrzymania dróg i ulic stanowiących przebieg dróg powiatowych na terenie miasta i gminy Choroszcz. W przypadku podjęcia powyższej decyzji Zamawiający poinformuje o niej Wykonawcę w terminie do 01.12.2016 r.</w:t>
      </w:r>
    </w:p>
    <w:p w:rsidR="00594B7E" w:rsidRPr="00587EED" w:rsidRDefault="00594B7E" w:rsidP="00594B7E">
      <w:pPr>
        <w:autoSpaceDE w:val="0"/>
        <w:autoSpaceDN w:val="0"/>
        <w:adjustRightInd w:val="0"/>
        <w:spacing w:before="120"/>
        <w:ind w:left="426"/>
        <w:jc w:val="both"/>
        <w:rPr>
          <w:sz w:val="24"/>
          <w:szCs w:val="24"/>
        </w:rPr>
      </w:pPr>
      <w:r w:rsidRPr="00587EED">
        <w:rPr>
          <w:sz w:val="24"/>
          <w:szCs w:val="24"/>
        </w:rPr>
        <w:t xml:space="preserve">Pozostałe warunki dotyczące wykonania zamówienia zostały określone w Projekcie umowy </w:t>
      </w:r>
      <w:r w:rsidR="00364F72">
        <w:rPr>
          <w:sz w:val="24"/>
          <w:szCs w:val="24"/>
        </w:rPr>
        <w:t>stanowiącym Załącznik Nr 3</w:t>
      </w:r>
      <w:r w:rsidRPr="00587EED">
        <w:rPr>
          <w:sz w:val="24"/>
          <w:szCs w:val="24"/>
        </w:rPr>
        <w:t xml:space="preserve"> do SIWZ.</w:t>
      </w:r>
    </w:p>
    <w:p w:rsidR="00594B7E" w:rsidRPr="00587EED" w:rsidRDefault="00594B7E" w:rsidP="00594B7E">
      <w:pPr>
        <w:ind w:left="426"/>
        <w:jc w:val="both"/>
        <w:rPr>
          <w:sz w:val="24"/>
          <w:szCs w:val="24"/>
        </w:rPr>
      </w:pPr>
    </w:p>
    <w:p w:rsidR="00594B7E" w:rsidRPr="00587EED" w:rsidRDefault="00594B7E" w:rsidP="00594B7E">
      <w:pPr>
        <w:autoSpaceDE w:val="0"/>
        <w:autoSpaceDN w:val="0"/>
        <w:adjustRightInd w:val="0"/>
        <w:ind w:left="851"/>
        <w:jc w:val="both"/>
        <w:rPr>
          <w:sz w:val="24"/>
          <w:szCs w:val="24"/>
        </w:rPr>
      </w:pPr>
      <w:r w:rsidRPr="00587EED">
        <w:rPr>
          <w:sz w:val="24"/>
          <w:szCs w:val="24"/>
        </w:rPr>
        <w:t>Kod i nazwa zamówienia według Wspólnego Słownika Zamówień (CPV):</w:t>
      </w:r>
    </w:p>
    <w:p w:rsidR="00594B7E" w:rsidRPr="00587EED" w:rsidRDefault="00594B7E" w:rsidP="00594B7E">
      <w:pPr>
        <w:autoSpaceDE w:val="0"/>
        <w:autoSpaceDN w:val="0"/>
        <w:adjustRightInd w:val="0"/>
        <w:ind w:left="851"/>
        <w:jc w:val="both"/>
        <w:rPr>
          <w:sz w:val="24"/>
          <w:szCs w:val="24"/>
        </w:rPr>
      </w:pPr>
    </w:p>
    <w:p w:rsidR="00594B7E" w:rsidRPr="003706CA" w:rsidRDefault="00594B7E" w:rsidP="003706CA">
      <w:pPr>
        <w:pStyle w:val="Akapitzlist"/>
        <w:numPr>
          <w:ilvl w:val="4"/>
          <w:numId w:val="43"/>
        </w:numPr>
        <w:autoSpaceDE w:val="0"/>
        <w:autoSpaceDN w:val="0"/>
        <w:adjustRightInd w:val="0"/>
        <w:ind w:left="2268" w:hanging="1420"/>
        <w:jc w:val="both"/>
        <w:rPr>
          <w:sz w:val="24"/>
          <w:szCs w:val="24"/>
        </w:rPr>
      </w:pPr>
      <w:r w:rsidRPr="003706CA">
        <w:rPr>
          <w:sz w:val="24"/>
          <w:szCs w:val="24"/>
        </w:rPr>
        <w:t xml:space="preserve">- </w:t>
      </w:r>
      <w:r w:rsidRPr="003706CA">
        <w:rPr>
          <w:rStyle w:val="Pogrubienie"/>
          <w:sz w:val="24"/>
          <w:szCs w:val="24"/>
        </w:rPr>
        <w:t>Usługi odśnieżania</w:t>
      </w:r>
    </w:p>
    <w:p w:rsidR="00ED5F0B" w:rsidRPr="00E9005B" w:rsidRDefault="003706CA" w:rsidP="003706CA">
      <w:pPr>
        <w:pStyle w:val="Akapitzlist"/>
        <w:numPr>
          <w:ilvl w:val="4"/>
          <w:numId w:val="41"/>
        </w:numPr>
        <w:tabs>
          <w:tab w:val="left" w:pos="2835"/>
        </w:tabs>
        <w:autoSpaceDE w:val="0"/>
        <w:autoSpaceDN w:val="0"/>
        <w:adjustRightInd w:val="0"/>
        <w:ind w:left="2268" w:hanging="1420"/>
        <w:jc w:val="both"/>
        <w:rPr>
          <w:rStyle w:val="Pogrubienie"/>
          <w:sz w:val="24"/>
          <w:szCs w:val="24"/>
        </w:rPr>
      </w:pPr>
      <w:r>
        <w:rPr>
          <w:rStyle w:val="Pogrubienie"/>
          <w:sz w:val="24"/>
          <w:szCs w:val="24"/>
        </w:rPr>
        <w:t>-</w:t>
      </w:r>
      <w:r w:rsidR="004B2270">
        <w:rPr>
          <w:rStyle w:val="Pogrubienie"/>
          <w:sz w:val="24"/>
          <w:szCs w:val="24"/>
        </w:rPr>
        <w:t xml:space="preserve"> </w:t>
      </w:r>
      <w:r w:rsidR="00594B7E" w:rsidRPr="00E9005B">
        <w:rPr>
          <w:rStyle w:val="Pogrubienie"/>
          <w:sz w:val="24"/>
          <w:szCs w:val="24"/>
        </w:rPr>
        <w:t xml:space="preserve">Usługi usuwania </w:t>
      </w:r>
      <w:proofErr w:type="spellStart"/>
      <w:r w:rsidR="00425D10">
        <w:rPr>
          <w:rStyle w:val="Pogrubienie"/>
          <w:sz w:val="24"/>
          <w:szCs w:val="24"/>
        </w:rPr>
        <w:t>oblodzeń</w:t>
      </w:r>
      <w:proofErr w:type="spellEnd"/>
    </w:p>
    <w:p w:rsidR="00ED5F0B" w:rsidRDefault="00ED5F0B" w:rsidP="00594B7E">
      <w:pPr>
        <w:autoSpaceDE w:val="0"/>
        <w:autoSpaceDN w:val="0"/>
        <w:adjustRightInd w:val="0"/>
        <w:ind w:left="851"/>
        <w:jc w:val="both"/>
        <w:rPr>
          <w:rStyle w:val="Pogrubienie"/>
          <w:sz w:val="24"/>
          <w:szCs w:val="24"/>
        </w:rPr>
      </w:pPr>
    </w:p>
    <w:p w:rsidR="00E9005B" w:rsidRPr="00E9005B" w:rsidRDefault="00E9005B" w:rsidP="00E9005B">
      <w:pPr>
        <w:pStyle w:val="Akapitzlist"/>
        <w:numPr>
          <w:ilvl w:val="0"/>
          <w:numId w:val="42"/>
        </w:numPr>
        <w:autoSpaceDE w:val="0"/>
        <w:autoSpaceDN w:val="0"/>
        <w:adjustRightInd w:val="0"/>
        <w:ind w:left="709"/>
        <w:jc w:val="both"/>
        <w:rPr>
          <w:sz w:val="24"/>
          <w:szCs w:val="24"/>
        </w:rPr>
      </w:pPr>
      <w:r w:rsidRPr="00E9005B">
        <w:rPr>
          <w:sz w:val="24"/>
          <w:szCs w:val="24"/>
        </w:rPr>
        <w:t xml:space="preserve">Zamawiający na podstawie art. 29 ust. 3 a ustawy </w:t>
      </w:r>
      <w:proofErr w:type="spellStart"/>
      <w:r w:rsidRPr="00E9005B">
        <w:rPr>
          <w:sz w:val="24"/>
          <w:szCs w:val="24"/>
        </w:rPr>
        <w:t>Pzp</w:t>
      </w:r>
      <w:proofErr w:type="spellEnd"/>
      <w:r w:rsidRPr="00E9005B">
        <w:rPr>
          <w:sz w:val="24"/>
          <w:szCs w:val="24"/>
        </w:rPr>
        <w:t xml:space="preserve"> wymaga zatrudnienia przy realizacji zmówienia przez wykonawcę lub podwykonawcę, osób na podstawie umowy o pracę - jeżeli wykonanie tych czynności polega na wykonywaniu pracy w sposób określony w art. 22 § 1 ustawy z dnia 26 czerwca 1974 r. – Kodeks pracy </w:t>
      </w:r>
      <w:r w:rsidRPr="00E9005B">
        <w:rPr>
          <w:sz w:val="24"/>
          <w:szCs w:val="24"/>
        </w:rPr>
        <w:lastRenderedPageBreak/>
        <w:t xml:space="preserve">(Dz. U. z 2014 r. poz. 1502, z </w:t>
      </w:r>
      <w:proofErr w:type="spellStart"/>
      <w:r w:rsidRPr="00E9005B">
        <w:rPr>
          <w:sz w:val="24"/>
          <w:szCs w:val="24"/>
        </w:rPr>
        <w:t>późn</w:t>
      </w:r>
      <w:proofErr w:type="spellEnd"/>
      <w:r w:rsidRPr="00E9005B">
        <w:rPr>
          <w:sz w:val="24"/>
          <w:szCs w:val="24"/>
        </w:rPr>
        <w:t xml:space="preserve">. zm.), w zakresie </w:t>
      </w:r>
      <w:r>
        <w:rPr>
          <w:sz w:val="24"/>
          <w:szCs w:val="24"/>
        </w:rPr>
        <w:t>realizacji przedmiotu zamówienia – operatorów/kierowców sprzętu</w:t>
      </w:r>
      <w:r w:rsidRPr="00E9005B">
        <w:rPr>
          <w:sz w:val="24"/>
          <w:szCs w:val="24"/>
        </w:rPr>
        <w:t xml:space="preserve">. </w:t>
      </w:r>
    </w:p>
    <w:p w:rsidR="00E9005B" w:rsidRDefault="00E9005B" w:rsidP="00E9005B">
      <w:pPr>
        <w:autoSpaceDE w:val="0"/>
        <w:autoSpaceDN w:val="0"/>
        <w:adjustRightInd w:val="0"/>
        <w:ind w:left="709"/>
        <w:jc w:val="both"/>
        <w:rPr>
          <w:sz w:val="24"/>
          <w:szCs w:val="24"/>
        </w:rPr>
      </w:pPr>
      <w:r>
        <w:rPr>
          <w:sz w:val="24"/>
          <w:szCs w:val="24"/>
        </w:rPr>
        <w:t>Dla udokumentowania</w:t>
      </w:r>
      <w:r w:rsidR="009353D4">
        <w:rPr>
          <w:sz w:val="24"/>
          <w:szCs w:val="24"/>
        </w:rPr>
        <w:t xml:space="preserve"> </w:t>
      </w:r>
      <w:r>
        <w:rPr>
          <w:sz w:val="24"/>
          <w:szCs w:val="24"/>
        </w:rPr>
        <w:t>faktu</w:t>
      </w:r>
      <w:r w:rsidR="009353D4">
        <w:rPr>
          <w:sz w:val="24"/>
          <w:szCs w:val="24"/>
        </w:rPr>
        <w:t xml:space="preserve"> zatrudnienia osób na umowę o pracę, </w:t>
      </w:r>
      <w:r>
        <w:rPr>
          <w:sz w:val="24"/>
          <w:szCs w:val="24"/>
        </w:rPr>
        <w:t xml:space="preserve"> </w:t>
      </w:r>
      <w:r w:rsidRPr="009353D4">
        <w:rPr>
          <w:b/>
          <w:sz w:val="24"/>
          <w:szCs w:val="24"/>
        </w:rPr>
        <w:t>w terminie 5 dni roboczych od dnia zawarcia umowy</w:t>
      </w:r>
      <w:r w:rsidR="00E94902">
        <w:rPr>
          <w:b/>
          <w:sz w:val="24"/>
          <w:szCs w:val="24"/>
        </w:rPr>
        <w:t xml:space="preserve"> </w:t>
      </w:r>
      <w:r>
        <w:rPr>
          <w:sz w:val="24"/>
          <w:szCs w:val="24"/>
        </w:rPr>
        <w:t xml:space="preserve">Wykonawca przedłoży Zamawiającemu wykaz osób zatrudnionych </w:t>
      </w:r>
      <w:r w:rsidRPr="00E9005B">
        <w:rPr>
          <w:sz w:val="24"/>
          <w:szCs w:val="24"/>
        </w:rPr>
        <w:t xml:space="preserve">na podstawie umowy o pracę </w:t>
      </w:r>
      <w:r>
        <w:rPr>
          <w:sz w:val="24"/>
          <w:szCs w:val="24"/>
        </w:rPr>
        <w:t xml:space="preserve">wraz ze wskazaniem czynności jakie będą </w:t>
      </w:r>
      <w:r w:rsidR="00715D25">
        <w:rPr>
          <w:sz w:val="24"/>
          <w:szCs w:val="24"/>
        </w:rPr>
        <w:t xml:space="preserve">oni wykonywać, a na </w:t>
      </w:r>
      <w:r w:rsidR="009353D4">
        <w:rPr>
          <w:sz w:val="24"/>
          <w:szCs w:val="24"/>
        </w:rPr>
        <w:t>pisemne żądanie Zamawiającego, Wykonawca będzi</w:t>
      </w:r>
      <w:r w:rsidR="00715D25">
        <w:rPr>
          <w:sz w:val="24"/>
          <w:szCs w:val="24"/>
        </w:rPr>
        <w:t xml:space="preserve">e zobligowany przedstawić wykaz </w:t>
      </w:r>
      <w:r w:rsidR="009353D4">
        <w:rPr>
          <w:sz w:val="24"/>
          <w:szCs w:val="24"/>
        </w:rPr>
        <w:t>i kopie dokumentów potwierdzających zatrudnienie osób na umowę o pracę przy realizacji zamówienia.</w:t>
      </w:r>
    </w:p>
    <w:p w:rsidR="00E9005B" w:rsidRDefault="00E9005B" w:rsidP="00E9005B">
      <w:pPr>
        <w:autoSpaceDE w:val="0"/>
        <w:autoSpaceDN w:val="0"/>
        <w:adjustRightInd w:val="0"/>
        <w:ind w:left="709"/>
        <w:jc w:val="both"/>
        <w:rPr>
          <w:sz w:val="24"/>
          <w:szCs w:val="24"/>
        </w:rPr>
      </w:pPr>
      <w:r>
        <w:rPr>
          <w:sz w:val="24"/>
          <w:szCs w:val="24"/>
        </w:rPr>
        <w:t>W tym celu Wykonawca zobowiązany jest do uzyskania od pracowników zgody na przetwarzanie danych osobow</w:t>
      </w:r>
      <w:r w:rsidR="00B35F0C">
        <w:rPr>
          <w:sz w:val="24"/>
          <w:szCs w:val="24"/>
        </w:rPr>
        <w:t>ych zgodnie z przepisami o ochro</w:t>
      </w:r>
      <w:r>
        <w:rPr>
          <w:sz w:val="24"/>
          <w:szCs w:val="24"/>
        </w:rPr>
        <w:t>nie danych osobowych.</w:t>
      </w:r>
    </w:p>
    <w:p w:rsidR="009353D4" w:rsidRDefault="009353D4" w:rsidP="00E9005B">
      <w:pPr>
        <w:autoSpaceDE w:val="0"/>
        <w:autoSpaceDN w:val="0"/>
        <w:adjustRightInd w:val="0"/>
        <w:ind w:left="709"/>
        <w:jc w:val="both"/>
        <w:rPr>
          <w:sz w:val="24"/>
          <w:szCs w:val="24"/>
        </w:rPr>
      </w:pPr>
    </w:p>
    <w:p w:rsidR="00E94902" w:rsidRDefault="009353D4" w:rsidP="00E9005B">
      <w:pPr>
        <w:autoSpaceDE w:val="0"/>
        <w:autoSpaceDN w:val="0"/>
        <w:adjustRightInd w:val="0"/>
        <w:ind w:left="709"/>
        <w:jc w:val="both"/>
        <w:rPr>
          <w:sz w:val="24"/>
          <w:szCs w:val="24"/>
        </w:rPr>
      </w:pPr>
      <w:r>
        <w:rPr>
          <w:sz w:val="24"/>
          <w:szCs w:val="24"/>
        </w:rPr>
        <w:t>W przypadku konieczności zmiany</w:t>
      </w:r>
      <w:r w:rsidR="00446B14">
        <w:rPr>
          <w:sz w:val="24"/>
          <w:szCs w:val="24"/>
        </w:rPr>
        <w:t xml:space="preserve"> osób wykonujących czynności</w:t>
      </w:r>
      <w:r w:rsidR="00E94902">
        <w:rPr>
          <w:sz w:val="24"/>
          <w:szCs w:val="24"/>
        </w:rPr>
        <w:t xml:space="preserve"> </w:t>
      </w:r>
      <w:r w:rsidR="00446B14">
        <w:rPr>
          <w:sz w:val="24"/>
          <w:szCs w:val="24"/>
        </w:rPr>
        <w:t>w ramach</w:t>
      </w:r>
      <w:r w:rsidR="00E94902">
        <w:rPr>
          <w:sz w:val="24"/>
          <w:szCs w:val="24"/>
        </w:rPr>
        <w:t xml:space="preserve"> przedmiotu umowy</w:t>
      </w:r>
      <w:r w:rsidR="00446B14">
        <w:rPr>
          <w:sz w:val="24"/>
          <w:szCs w:val="24"/>
        </w:rPr>
        <w:t xml:space="preserve"> w okresie trwania umowy</w:t>
      </w:r>
      <w:r w:rsidR="00E94902">
        <w:rPr>
          <w:sz w:val="24"/>
          <w:szCs w:val="24"/>
        </w:rPr>
        <w:t>, Wykonawca zobowiązany jest do przekazania nowego wykazu osób</w:t>
      </w:r>
      <w:r w:rsidR="00446B14">
        <w:rPr>
          <w:sz w:val="24"/>
          <w:szCs w:val="24"/>
        </w:rPr>
        <w:t xml:space="preserve"> </w:t>
      </w:r>
      <w:r w:rsidR="00E94902">
        <w:rPr>
          <w:sz w:val="24"/>
          <w:szCs w:val="24"/>
        </w:rPr>
        <w:t xml:space="preserve">zatrudnionych </w:t>
      </w:r>
      <w:r w:rsidR="00E94902" w:rsidRPr="00E9005B">
        <w:rPr>
          <w:sz w:val="24"/>
          <w:szCs w:val="24"/>
        </w:rPr>
        <w:t xml:space="preserve">na podstawie umowy o pracę </w:t>
      </w:r>
      <w:r w:rsidR="00E94902">
        <w:rPr>
          <w:sz w:val="24"/>
          <w:szCs w:val="24"/>
        </w:rPr>
        <w:t xml:space="preserve">wraz ze wskazaniem czynności jakie będą oni wykonywać, a na pisemne żądanie Zamawiającego, Wykonawca będzie zobligowany przedstawić wykaz i kopie dokumentów potwierdzających zatrudnienie osób na umowę o pracę przy realizacji zamówienia. W tym celu Wykonawca zobowiązany jest do uzyskania od pracowników zgody na przetwarzanie danych osobowych zgodnie z przepisami o ochranie danych osobowych. Obowiązek ten Wykonawca musi zrealizować w </w:t>
      </w:r>
      <w:r w:rsidR="00E94902" w:rsidRPr="007738CA">
        <w:rPr>
          <w:b/>
          <w:sz w:val="24"/>
          <w:szCs w:val="24"/>
        </w:rPr>
        <w:t>terminie 5 dni roboczych od dokonania przedmiotowej zmiany.</w:t>
      </w:r>
    </w:p>
    <w:p w:rsidR="00E94902" w:rsidRDefault="00E94902" w:rsidP="00E9005B">
      <w:pPr>
        <w:autoSpaceDE w:val="0"/>
        <w:autoSpaceDN w:val="0"/>
        <w:adjustRightInd w:val="0"/>
        <w:ind w:left="709"/>
        <w:jc w:val="both"/>
        <w:rPr>
          <w:sz w:val="24"/>
          <w:szCs w:val="24"/>
        </w:rPr>
      </w:pPr>
    </w:p>
    <w:p w:rsidR="009353D4" w:rsidRPr="002D749A" w:rsidRDefault="00E94902" w:rsidP="00E9005B">
      <w:pPr>
        <w:autoSpaceDE w:val="0"/>
        <w:autoSpaceDN w:val="0"/>
        <w:adjustRightInd w:val="0"/>
        <w:ind w:left="709"/>
        <w:jc w:val="both"/>
        <w:rPr>
          <w:sz w:val="24"/>
          <w:szCs w:val="24"/>
        </w:rPr>
      </w:pPr>
      <w:r>
        <w:rPr>
          <w:sz w:val="24"/>
          <w:szCs w:val="24"/>
        </w:rPr>
        <w:t xml:space="preserve">W przypadku, gdy Wykonawca nie dochowa, któregokolwiek z terminu </w:t>
      </w:r>
      <w:r w:rsidR="00B17E6B">
        <w:rPr>
          <w:sz w:val="24"/>
          <w:szCs w:val="24"/>
        </w:rPr>
        <w:t>wskazanego</w:t>
      </w:r>
      <w:r>
        <w:rPr>
          <w:sz w:val="24"/>
          <w:szCs w:val="24"/>
        </w:rPr>
        <w:t xml:space="preserve"> powyżej, </w:t>
      </w:r>
      <w:r w:rsidR="00B17E6B">
        <w:rPr>
          <w:sz w:val="24"/>
          <w:szCs w:val="24"/>
        </w:rPr>
        <w:t>Zamawiający</w:t>
      </w:r>
      <w:r>
        <w:rPr>
          <w:sz w:val="24"/>
          <w:szCs w:val="24"/>
        </w:rPr>
        <w:t xml:space="preserve"> obciąży Wykonawcę karami umownymi za każdy dzień </w:t>
      </w:r>
      <w:r w:rsidR="00B17E6B">
        <w:rPr>
          <w:sz w:val="24"/>
          <w:szCs w:val="24"/>
        </w:rPr>
        <w:t>opóźnienia</w:t>
      </w:r>
      <w:r w:rsidR="003706CA">
        <w:rPr>
          <w:sz w:val="24"/>
          <w:szCs w:val="24"/>
        </w:rPr>
        <w:t xml:space="preserve"> w </w:t>
      </w:r>
      <w:r>
        <w:rPr>
          <w:sz w:val="24"/>
          <w:szCs w:val="24"/>
        </w:rPr>
        <w:t xml:space="preserve">wysokości </w:t>
      </w:r>
      <w:r w:rsidR="00B17E6B">
        <w:rPr>
          <w:sz w:val="24"/>
          <w:szCs w:val="24"/>
        </w:rPr>
        <w:t xml:space="preserve">200,00 zł z </w:t>
      </w:r>
      <w:r w:rsidR="00681942">
        <w:rPr>
          <w:sz w:val="24"/>
          <w:szCs w:val="24"/>
        </w:rPr>
        <w:t xml:space="preserve"> możliwością potrącenia kary z </w:t>
      </w:r>
      <w:r w:rsidR="003706CA">
        <w:rPr>
          <w:color w:val="000000"/>
          <w:sz w:val="24"/>
          <w:szCs w:val="24"/>
        </w:rPr>
        <w:t>wynagrodzenia przysługującemu</w:t>
      </w:r>
      <w:r w:rsidR="00B17E6B" w:rsidRPr="00B17E6B">
        <w:rPr>
          <w:color w:val="000000"/>
          <w:sz w:val="24"/>
          <w:szCs w:val="24"/>
        </w:rPr>
        <w:t xml:space="preserve"> </w:t>
      </w:r>
      <w:r w:rsidR="00B17E6B" w:rsidRPr="00715D25">
        <w:rPr>
          <w:color w:val="000000"/>
          <w:sz w:val="24"/>
          <w:szCs w:val="24"/>
        </w:rPr>
        <w:t>Wykonawcy</w:t>
      </w:r>
      <w:r w:rsidR="00715D25" w:rsidRPr="00715D25">
        <w:rPr>
          <w:color w:val="000000"/>
          <w:sz w:val="24"/>
          <w:szCs w:val="24"/>
        </w:rPr>
        <w:t>.</w:t>
      </w:r>
      <w:r w:rsidR="00B17E6B" w:rsidRPr="00B17E6B">
        <w:rPr>
          <w:color w:val="000000"/>
          <w:sz w:val="24"/>
          <w:szCs w:val="24"/>
        </w:rPr>
        <w:t xml:space="preserve"> </w:t>
      </w:r>
    </w:p>
    <w:p w:rsidR="00594B7E" w:rsidRPr="00587EED" w:rsidRDefault="00594B7E" w:rsidP="00594B7E">
      <w:pPr>
        <w:autoSpaceDE w:val="0"/>
        <w:autoSpaceDN w:val="0"/>
        <w:adjustRightInd w:val="0"/>
        <w:jc w:val="both"/>
        <w:rPr>
          <w:sz w:val="24"/>
          <w:szCs w:val="24"/>
        </w:rPr>
      </w:pPr>
    </w:p>
    <w:p w:rsidR="00594B7E" w:rsidRPr="00587EED" w:rsidRDefault="00594B7E" w:rsidP="003706CA">
      <w:pPr>
        <w:pStyle w:val="Akapitzlist"/>
        <w:numPr>
          <w:ilvl w:val="0"/>
          <w:numId w:val="42"/>
        </w:numPr>
        <w:ind w:left="709" w:hanging="567"/>
        <w:rPr>
          <w:sz w:val="24"/>
          <w:szCs w:val="24"/>
        </w:rPr>
      </w:pPr>
      <w:r w:rsidRPr="00587EED">
        <w:rPr>
          <w:b/>
          <w:sz w:val="24"/>
          <w:szCs w:val="24"/>
        </w:rPr>
        <w:t>Zalecenia dodatkowe</w:t>
      </w:r>
    </w:p>
    <w:p w:rsidR="00594B7E" w:rsidRPr="00587EED" w:rsidRDefault="003706CA" w:rsidP="003706CA">
      <w:pPr>
        <w:ind w:left="709"/>
        <w:jc w:val="both"/>
        <w:rPr>
          <w:sz w:val="24"/>
          <w:szCs w:val="24"/>
        </w:rPr>
      </w:pPr>
      <w:r>
        <w:rPr>
          <w:sz w:val="24"/>
          <w:szCs w:val="24"/>
        </w:rPr>
        <w:t xml:space="preserve">- </w:t>
      </w:r>
      <w:r w:rsidR="00594B7E" w:rsidRPr="00587EED">
        <w:rPr>
          <w:sz w:val="24"/>
          <w:szCs w:val="24"/>
        </w:rPr>
        <w:t>Każdy z wykonawców ubiegając</w:t>
      </w:r>
      <w:r w:rsidR="00655B3B">
        <w:rPr>
          <w:sz w:val="24"/>
          <w:szCs w:val="24"/>
        </w:rPr>
        <w:t xml:space="preserve">ych się o wykonanie zamówienia </w:t>
      </w:r>
      <w:r w:rsidR="00594B7E" w:rsidRPr="00587EED">
        <w:rPr>
          <w:sz w:val="24"/>
          <w:szCs w:val="24"/>
        </w:rPr>
        <w:t>może przeprowadzić wizję lokalną celem dokładnego zapoznania się z przedmiotem zamówienia</w:t>
      </w:r>
      <w:r w:rsidR="00594B7E">
        <w:rPr>
          <w:sz w:val="24"/>
          <w:szCs w:val="24"/>
        </w:rPr>
        <w:t>.</w:t>
      </w:r>
      <w:r w:rsidR="00594B7E" w:rsidRPr="00587EED">
        <w:rPr>
          <w:sz w:val="24"/>
          <w:szCs w:val="24"/>
        </w:rPr>
        <w:t xml:space="preserve"> </w:t>
      </w:r>
      <w:r w:rsidR="00594B7E">
        <w:rPr>
          <w:sz w:val="24"/>
          <w:szCs w:val="24"/>
        </w:rPr>
        <w:t>Każdy z wykonawców może</w:t>
      </w:r>
      <w:r w:rsidR="00594B7E" w:rsidRPr="00587EED">
        <w:rPr>
          <w:sz w:val="24"/>
          <w:szCs w:val="24"/>
        </w:rPr>
        <w:t xml:space="preserve"> zgłosić zamawiającemu chęć dokonania wizji lokalnej terenu realizacji usługi.</w:t>
      </w:r>
    </w:p>
    <w:p w:rsidR="00594B7E" w:rsidRPr="00587EED" w:rsidRDefault="003706CA" w:rsidP="003706CA">
      <w:pPr>
        <w:ind w:left="709"/>
        <w:jc w:val="both"/>
        <w:rPr>
          <w:sz w:val="24"/>
          <w:szCs w:val="24"/>
        </w:rPr>
      </w:pPr>
      <w:r>
        <w:rPr>
          <w:sz w:val="24"/>
          <w:szCs w:val="24"/>
        </w:rPr>
        <w:t xml:space="preserve">- </w:t>
      </w:r>
      <w:r w:rsidR="00594B7E" w:rsidRPr="00587EED">
        <w:rPr>
          <w:sz w:val="24"/>
          <w:szCs w:val="24"/>
        </w:rPr>
        <w:t>Podczas prowadzenia usług muszą być bezwzględnie przestrzegane przepisy BHP,</w:t>
      </w:r>
      <w:r w:rsidR="00594B7E">
        <w:rPr>
          <w:sz w:val="24"/>
          <w:szCs w:val="24"/>
        </w:rPr>
        <w:t xml:space="preserve"> oraz wynikające z  zasad  bezpieczeństwa ruchu drogowego</w:t>
      </w:r>
      <w:r w:rsidR="00594B7E" w:rsidRPr="00587EED">
        <w:rPr>
          <w:sz w:val="24"/>
          <w:szCs w:val="24"/>
        </w:rPr>
        <w:t>.</w:t>
      </w:r>
    </w:p>
    <w:p w:rsidR="00594B7E" w:rsidRPr="00587EED" w:rsidRDefault="00594B7E" w:rsidP="003706CA">
      <w:pPr>
        <w:autoSpaceDE w:val="0"/>
        <w:autoSpaceDN w:val="0"/>
        <w:adjustRightInd w:val="0"/>
        <w:ind w:left="709" w:hanging="567"/>
        <w:jc w:val="both"/>
        <w:rPr>
          <w:b/>
          <w:sz w:val="24"/>
          <w:szCs w:val="24"/>
        </w:rPr>
      </w:pPr>
    </w:p>
    <w:p w:rsidR="00594B7E" w:rsidRPr="00655B3B" w:rsidRDefault="00594B7E" w:rsidP="003706CA">
      <w:pPr>
        <w:pStyle w:val="Akapitzlist"/>
        <w:numPr>
          <w:ilvl w:val="0"/>
          <w:numId w:val="42"/>
        </w:numPr>
        <w:tabs>
          <w:tab w:val="num" w:pos="993"/>
        </w:tabs>
        <w:spacing w:after="60"/>
        <w:ind w:left="709" w:hanging="567"/>
        <w:jc w:val="both"/>
        <w:rPr>
          <w:b/>
          <w:sz w:val="24"/>
          <w:szCs w:val="24"/>
        </w:rPr>
      </w:pPr>
      <w:r w:rsidRPr="00655B3B">
        <w:rPr>
          <w:b/>
          <w:sz w:val="24"/>
          <w:szCs w:val="24"/>
        </w:rPr>
        <w:t>Zamawiający dopuszcza możliwość składania ofert częściowych.</w:t>
      </w:r>
    </w:p>
    <w:p w:rsidR="00594B7E" w:rsidRPr="00587EED" w:rsidRDefault="00594B7E" w:rsidP="003706CA">
      <w:pPr>
        <w:numPr>
          <w:ilvl w:val="0"/>
          <w:numId w:val="42"/>
        </w:numPr>
        <w:spacing w:after="60"/>
        <w:ind w:left="709" w:hanging="567"/>
        <w:jc w:val="both"/>
        <w:rPr>
          <w:sz w:val="24"/>
          <w:szCs w:val="24"/>
        </w:rPr>
      </w:pPr>
      <w:r w:rsidRPr="00587EED">
        <w:rPr>
          <w:sz w:val="24"/>
          <w:szCs w:val="24"/>
        </w:rPr>
        <w:t>Zamawiający nie dopuszcza możliwości składania ofert wariantowych.</w:t>
      </w:r>
    </w:p>
    <w:p w:rsidR="00B56086" w:rsidRPr="007063CD" w:rsidRDefault="00594B7E" w:rsidP="003706CA">
      <w:pPr>
        <w:numPr>
          <w:ilvl w:val="0"/>
          <w:numId w:val="42"/>
        </w:numPr>
        <w:spacing w:after="60"/>
        <w:ind w:left="709" w:hanging="567"/>
        <w:jc w:val="both"/>
        <w:rPr>
          <w:sz w:val="24"/>
          <w:szCs w:val="24"/>
        </w:rPr>
      </w:pPr>
      <w:r w:rsidRPr="00587EED">
        <w:rPr>
          <w:sz w:val="24"/>
          <w:szCs w:val="24"/>
        </w:rPr>
        <w:t>Zamawiający nie przewiduje zastosowania aukcji elektronicznej.</w:t>
      </w:r>
    </w:p>
    <w:p w:rsidR="00B80F20" w:rsidRPr="007063CD" w:rsidRDefault="0033277A" w:rsidP="007764C4">
      <w:pPr>
        <w:pStyle w:val="Nagwek2"/>
        <w:rPr>
          <w:rFonts w:ascii="Times New Roman" w:hAnsi="Times New Roman"/>
          <w:sz w:val="24"/>
          <w:szCs w:val="24"/>
        </w:rPr>
      </w:pPr>
      <w:bookmarkStart w:id="11" w:name="_Toc72717328"/>
      <w:bookmarkStart w:id="12" w:name="_Toc95621012"/>
      <w:bookmarkStart w:id="13" w:name="_Toc95621113"/>
      <w:bookmarkStart w:id="14" w:name="_Toc95633496"/>
      <w:bookmarkStart w:id="15" w:name="_Toc320861814"/>
      <w:r w:rsidRPr="007063CD">
        <w:rPr>
          <w:rFonts w:ascii="Times New Roman" w:hAnsi="Times New Roman"/>
          <w:sz w:val="24"/>
          <w:szCs w:val="24"/>
        </w:rPr>
        <w:lastRenderedPageBreak/>
        <w:t>IV</w:t>
      </w:r>
      <w:r w:rsidR="00A5049F" w:rsidRPr="007063CD">
        <w:rPr>
          <w:rFonts w:ascii="Times New Roman" w:hAnsi="Times New Roman"/>
          <w:sz w:val="24"/>
          <w:szCs w:val="24"/>
        </w:rPr>
        <w:t xml:space="preserve">. Termin </w:t>
      </w:r>
      <w:r w:rsidR="008621DF" w:rsidRPr="007063CD">
        <w:rPr>
          <w:rFonts w:ascii="Times New Roman" w:hAnsi="Times New Roman"/>
          <w:sz w:val="24"/>
          <w:szCs w:val="24"/>
        </w:rPr>
        <w:t xml:space="preserve">wykonania </w:t>
      </w:r>
      <w:r w:rsidR="00A5049F" w:rsidRPr="007063CD">
        <w:rPr>
          <w:rFonts w:ascii="Times New Roman" w:hAnsi="Times New Roman"/>
          <w:sz w:val="24"/>
          <w:szCs w:val="24"/>
        </w:rPr>
        <w:t>zamówienia</w:t>
      </w:r>
      <w:bookmarkEnd w:id="11"/>
      <w:bookmarkEnd w:id="12"/>
      <w:bookmarkEnd w:id="13"/>
      <w:bookmarkEnd w:id="14"/>
      <w:bookmarkEnd w:id="15"/>
    </w:p>
    <w:p w:rsidR="00A5049F" w:rsidRPr="007063CD" w:rsidRDefault="00594B7E" w:rsidP="00B866CD">
      <w:pPr>
        <w:pStyle w:val="Nagwek4"/>
        <w:numPr>
          <w:ilvl w:val="0"/>
          <w:numId w:val="7"/>
        </w:numPr>
        <w:suppressAutoHyphens/>
        <w:spacing w:before="120"/>
        <w:ind w:left="714" w:hanging="357"/>
        <w:jc w:val="both"/>
        <w:rPr>
          <w:rFonts w:ascii="Times New Roman" w:hAnsi="Times New Roman"/>
          <w:szCs w:val="24"/>
        </w:rPr>
      </w:pPr>
      <w:r w:rsidRPr="00587EED">
        <w:rPr>
          <w:rFonts w:ascii="Times New Roman" w:hAnsi="Times New Roman"/>
          <w:b w:val="0"/>
          <w:szCs w:val="24"/>
        </w:rPr>
        <w:t>Rozpoczęcie usług rozpoczyna się od</w:t>
      </w:r>
      <w:r w:rsidR="001D3EB6">
        <w:rPr>
          <w:rFonts w:ascii="Times New Roman" w:hAnsi="Times New Roman"/>
          <w:b w:val="0"/>
          <w:szCs w:val="24"/>
        </w:rPr>
        <w:t xml:space="preserve">  dnia zawarcia</w:t>
      </w:r>
      <w:r w:rsidRPr="00587EED">
        <w:rPr>
          <w:rFonts w:ascii="Times New Roman" w:hAnsi="Times New Roman"/>
          <w:b w:val="0"/>
          <w:szCs w:val="24"/>
        </w:rPr>
        <w:t xml:space="preserve"> umowy do dnia </w:t>
      </w:r>
      <w:r>
        <w:rPr>
          <w:rFonts w:ascii="Times New Roman" w:hAnsi="Times New Roman"/>
          <w:szCs w:val="24"/>
        </w:rPr>
        <w:t>8 maja 2017</w:t>
      </w:r>
      <w:r w:rsidRPr="00587EED">
        <w:rPr>
          <w:rFonts w:ascii="Times New Roman" w:hAnsi="Times New Roman"/>
          <w:szCs w:val="24"/>
        </w:rPr>
        <w:t xml:space="preserve"> r.</w:t>
      </w:r>
      <w:r w:rsidR="001D3EB6">
        <w:rPr>
          <w:rFonts w:ascii="Times New Roman" w:hAnsi="Times New Roman"/>
          <w:szCs w:val="24"/>
        </w:rPr>
        <w:t xml:space="preserve"> </w:t>
      </w:r>
      <w:r w:rsidR="001D3EB6" w:rsidRPr="001D3EB6">
        <w:rPr>
          <w:rFonts w:ascii="Times New Roman" w:hAnsi="Times New Roman"/>
          <w:b w:val="0"/>
          <w:szCs w:val="24"/>
        </w:rPr>
        <w:t xml:space="preserve">lub do </w:t>
      </w:r>
      <w:r w:rsidR="001D3EB6" w:rsidRPr="001D3EB6">
        <w:rPr>
          <w:rFonts w:ascii="Times New Roman" w:hAnsi="Times New Roman"/>
          <w:szCs w:val="24"/>
        </w:rPr>
        <w:t>wyczerpania wartości umowy</w:t>
      </w:r>
      <w:r w:rsidR="001D3EB6" w:rsidRPr="001D3EB6">
        <w:rPr>
          <w:rFonts w:ascii="Times New Roman" w:hAnsi="Times New Roman"/>
          <w:b w:val="0"/>
          <w:szCs w:val="24"/>
        </w:rPr>
        <w:t>, w zależności co nastąpi wcześniej.</w:t>
      </w:r>
    </w:p>
    <w:p w:rsidR="00A5049F" w:rsidRPr="007063CD" w:rsidRDefault="00A5049F" w:rsidP="00CC6BD6">
      <w:pPr>
        <w:pStyle w:val="Nagwek2"/>
        <w:spacing w:before="240" w:after="240"/>
        <w:rPr>
          <w:rFonts w:ascii="Times New Roman" w:hAnsi="Times New Roman"/>
          <w:sz w:val="24"/>
          <w:szCs w:val="24"/>
        </w:rPr>
      </w:pPr>
      <w:bookmarkStart w:id="16" w:name="_Toc72717329"/>
      <w:bookmarkStart w:id="17" w:name="_Toc95621013"/>
      <w:bookmarkStart w:id="18" w:name="_Toc95621114"/>
      <w:bookmarkStart w:id="19" w:name="_Toc95633497"/>
      <w:bookmarkStart w:id="20" w:name="_Toc320861815"/>
      <w:r w:rsidRPr="007063CD">
        <w:rPr>
          <w:rFonts w:ascii="Times New Roman" w:hAnsi="Times New Roman"/>
          <w:sz w:val="24"/>
          <w:szCs w:val="24"/>
        </w:rPr>
        <w:t xml:space="preserve">V. </w:t>
      </w:r>
      <w:r w:rsidR="00C1572E" w:rsidRPr="007063CD">
        <w:rPr>
          <w:rFonts w:ascii="Times New Roman" w:hAnsi="Times New Roman"/>
          <w:sz w:val="24"/>
          <w:szCs w:val="24"/>
        </w:rPr>
        <w:t>Warunki</w:t>
      </w:r>
      <w:r w:rsidRPr="007063CD">
        <w:rPr>
          <w:rFonts w:ascii="Times New Roman" w:hAnsi="Times New Roman"/>
          <w:sz w:val="24"/>
          <w:szCs w:val="24"/>
        </w:rPr>
        <w:t xml:space="preserve"> udziału w postępowaniu oraz opis sposobu dokonywania oceny spełniania tych warunków</w:t>
      </w:r>
      <w:bookmarkEnd w:id="16"/>
      <w:bookmarkEnd w:id="17"/>
      <w:bookmarkEnd w:id="18"/>
      <w:bookmarkEnd w:id="19"/>
      <w:bookmarkEnd w:id="20"/>
    </w:p>
    <w:p w:rsidR="00A5049F" w:rsidRPr="007063CD" w:rsidRDefault="00A5049F" w:rsidP="00D17317">
      <w:pPr>
        <w:numPr>
          <w:ilvl w:val="0"/>
          <w:numId w:val="1"/>
        </w:numPr>
        <w:tabs>
          <w:tab w:val="clear" w:pos="720"/>
        </w:tabs>
        <w:suppressAutoHyphens/>
        <w:jc w:val="both"/>
        <w:rPr>
          <w:sz w:val="24"/>
          <w:szCs w:val="24"/>
        </w:rPr>
      </w:pPr>
      <w:r w:rsidRPr="007063CD">
        <w:rPr>
          <w:sz w:val="24"/>
          <w:szCs w:val="24"/>
        </w:rPr>
        <w:t xml:space="preserve">O </w:t>
      </w:r>
      <w:r w:rsidR="001C6C4C" w:rsidRPr="007063CD">
        <w:rPr>
          <w:sz w:val="24"/>
          <w:szCs w:val="24"/>
        </w:rPr>
        <w:t>udzielenie zamówienia</w:t>
      </w:r>
      <w:r w:rsidRPr="007063CD">
        <w:rPr>
          <w:sz w:val="24"/>
          <w:szCs w:val="24"/>
        </w:rPr>
        <w:t xml:space="preserve"> mogą ubiegać się Wykonawcy, którzy</w:t>
      </w:r>
      <w:r w:rsidR="007B1095" w:rsidRPr="007063CD">
        <w:rPr>
          <w:sz w:val="24"/>
          <w:szCs w:val="24"/>
        </w:rPr>
        <w:t xml:space="preserve"> spełniają warunki</w:t>
      </w:r>
      <w:r w:rsidR="00684BD8" w:rsidRPr="007063CD">
        <w:rPr>
          <w:sz w:val="24"/>
          <w:szCs w:val="24"/>
        </w:rPr>
        <w:t xml:space="preserve"> udziału w postępowaniu określone w art. 22 ust. 1 </w:t>
      </w:r>
      <w:proofErr w:type="spellStart"/>
      <w:r w:rsidR="00684BD8" w:rsidRPr="007063CD">
        <w:rPr>
          <w:sz w:val="24"/>
          <w:szCs w:val="24"/>
        </w:rPr>
        <w:t>pzp</w:t>
      </w:r>
      <w:proofErr w:type="spellEnd"/>
      <w:r w:rsidR="00684BD8" w:rsidRPr="007063CD">
        <w:rPr>
          <w:sz w:val="24"/>
          <w:szCs w:val="24"/>
        </w:rPr>
        <w:t>, dotyczące</w:t>
      </w:r>
      <w:r w:rsidRPr="007063CD">
        <w:rPr>
          <w:sz w:val="24"/>
          <w:szCs w:val="24"/>
        </w:rPr>
        <w:t>:</w:t>
      </w:r>
    </w:p>
    <w:p w:rsidR="0083200F" w:rsidRPr="007063CD" w:rsidRDefault="00300747" w:rsidP="00306521">
      <w:pPr>
        <w:pStyle w:val="pkt"/>
        <w:numPr>
          <w:ilvl w:val="1"/>
          <w:numId w:val="1"/>
        </w:numPr>
        <w:rPr>
          <w:szCs w:val="24"/>
        </w:rPr>
      </w:pPr>
      <w:r w:rsidRPr="007063CD">
        <w:rPr>
          <w:szCs w:val="24"/>
        </w:rPr>
        <w:t>P</w:t>
      </w:r>
      <w:r w:rsidR="00684BD8" w:rsidRPr="007063CD">
        <w:rPr>
          <w:szCs w:val="24"/>
        </w:rPr>
        <w:t xml:space="preserve">osiadania </w:t>
      </w:r>
      <w:r w:rsidR="00714043" w:rsidRPr="007063CD">
        <w:t>kompetencji lub uprawnień do prowadzenia określonej działalności zawodowej, o ile wynika to z odrębnych przepisów</w:t>
      </w:r>
      <w:r w:rsidR="00A5049F" w:rsidRPr="007063CD">
        <w:rPr>
          <w:szCs w:val="24"/>
        </w:rPr>
        <w:t>;</w:t>
      </w:r>
    </w:p>
    <w:p w:rsidR="00684BD8" w:rsidRPr="007063CD" w:rsidRDefault="00684BD8" w:rsidP="00B44813">
      <w:pPr>
        <w:pStyle w:val="pkt"/>
        <w:ind w:hanging="142"/>
        <w:rPr>
          <w:szCs w:val="24"/>
        </w:rPr>
      </w:pPr>
      <w:r w:rsidRPr="007063CD">
        <w:rPr>
          <w:szCs w:val="24"/>
        </w:rPr>
        <w:t>Zamawiający nie precyzuje opisu sposobu dokonywania oceny spełniania tego warunku.</w:t>
      </w:r>
    </w:p>
    <w:p w:rsidR="0036114D" w:rsidRPr="007063CD" w:rsidRDefault="00300747" w:rsidP="0036114D">
      <w:pPr>
        <w:pStyle w:val="pkt"/>
        <w:numPr>
          <w:ilvl w:val="1"/>
          <w:numId w:val="1"/>
        </w:numPr>
        <w:rPr>
          <w:szCs w:val="24"/>
        </w:rPr>
      </w:pPr>
      <w:r w:rsidRPr="007063CD">
        <w:rPr>
          <w:szCs w:val="24"/>
        </w:rPr>
        <w:t>P</w:t>
      </w:r>
      <w:r w:rsidR="00684BD8" w:rsidRPr="007063CD">
        <w:rPr>
          <w:szCs w:val="24"/>
        </w:rPr>
        <w:t>osiadania</w:t>
      </w:r>
      <w:r w:rsidR="00752F56" w:rsidRPr="007063CD">
        <w:rPr>
          <w:szCs w:val="24"/>
        </w:rPr>
        <w:t xml:space="preserve"> </w:t>
      </w:r>
      <w:r w:rsidR="00714043" w:rsidRPr="007063CD">
        <w:t>zdolności technicznej lub zawodowej</w:t>
      </w:r>
      <w:r w:rsidR="00684BD8" w:rsidRPr="007063CD">
        <w:rPr>
          <w:szCs w:val="24"/>
        </w:rPr>
        <w:t>;</w:t>
      </w:r>
    </w:p>
    <w:p w:rsidR="00CA1F2D" w:rsidRPr="00CA1F2D" w:rsidRDefault="00CA1F2D" w:rsidP="00CA1F2D">
      <w:pPr>
        <w:pStyle w:val="pkt"/>
        <w:numPr>
          <w:ilvl w:val="1"/>
          <w:numId w:val="42"/>
        </w:numPr>
        <w:tabs>
          <w:tab w:val="left" w:pos="851"/>
        </w:tabs>
        <w:spacing w:after="0"/>
        <w:ind w:left="709" w:hanging="425"/>
        <w:rPr>
          <w:szCs w:val="24"/>
        </w:rPr>
      </w:pPr>
      <w:r w:rsidRPr="00842332">
        <w:rPr>
          <w:szCs w:val="24"/>
        </w:rPr>
        <w:t xml:space="preserve">Zamawiający uzna powyższy warunek za spełniony, jeżeli Wykonawca wykaże, że </w:t>
      </w:r>
      <w:r>
        <w:t>w okresie ostatnich 3 lat przed upływem terminu składania ofert, a jeżeli okres prowadzenia działalności jest krótszy – w tym okresie</w:t>
      </w:r>
      <w:r w:rsidRPr="00842332">
        <w:rPr>
          <w:szCs w:val="24"/>
        </w:rPr>
        <w:t xml:space="preserve">, wykonał lub wykonuje należycie minimum jedną usługę </w:t>
      </w:r>
      <w:r w:rsidRPr="000025E0">
        <w:rPr>
          <w:szCs w:val="24"/>
        </w:rPr>
        <w:t xml:space="preserve">w zakresie zimowego utrzymania dróg i ulic o łącznej wartości  </w:t>
      </w:r>
      <w:r>
        <w:rPr>
          <w:szCs w:val="24"/>
        </w:rPr>
        <w:t>min. 5</w:t>
      </w:r>
      <w:r w:rsidRPr="000025E0">
        <w:rPr>
          <w:szCs w:val="24"/>
        </w:rPr>
        <w:t>0 000 brutto zł</w:t>
      </w:r>
      <w:r>
        <w:t>;</w:t>
      </w:r>
    </w:p>
    <w:p w:rsidR="008B79C6" w:rsidRPr="007063CD" w:rsidRDefault="008B79C6" w:rsidP="00B27066">
      <w:pPr>
        <w:autoSpaceDE w:val="0"/>
        <w:autoSpaceDN w:val="0"/>
        <w:adjustRightInd w:val="0"/>
        <w:jc w:val="both"/>
        <w:rPr>
          <w:sz w:val="24"/>
          <w:szCs w:val="24"/>
        </w:rPr>
      </w:pPr>
    </w:p>
    <w:p w:rsidR="00EE3635" w:rsidRPr="007063CD" w:rsidRDefault="00EC360D" w:rsidP="00E9005B">
      <w:pPr>
        <w:pStyle w:val="Akapitzlist"/>
        <w:numPr>
          <w:ilvl w:val="1"/>
          <w:numId w:val="42"/>
        </w:numPr>
        <w:autoSpaceDE w:val="0"/>
        <w:autoSpaceDN w:val="0"/>
        <w:adjustRightInd w:val="0"/>
        <w:ind w:left="709"/>
        <w:jc w:val="both"/>
        <w:rPr>
          <w:sz w:val="24"/>
          <w:szCs w:val="24"/>
        </w:rPr>
      </w:pPr>
      <w:r w:rsidRPr="007063CD">
        <w:rPr>
          <w:sz w:val="24"/>
          <w:szCs w:val="24"/>
        </w:rPr>
        <w:t>wykaże,</w:t>
      </w:r>
      <w:r w:rsidR="00DD0918">
        <w:rPr>
          <w:sz w:val="24"/>
          <w:szCs w:val="24"/>
        </w:rPr>
        <w:t xml:space="preserve"> że dysponuje </w:t>
      </w:r>
      <w:r w:rsidR="005C6370" w:rsidRPr="007063CD">
        <w:rPr>
          <w:sz w:val="24"/>
          <w:szCs w:val="24"/>
        </w:rPr>
        <w:t>osobą lub osobami</w:t>
      </w:r>
      <w:r w:rsidR="00DD0918">
        <w:rPr>
          <w:sz w:val="24"/>
          <w:szCs w:val="24"/>
        </w:rPr>
        <w:t>,</w:t>
      </w:r>
      <w:r w:rsidR="00EE3635" w:rsidRPr="007063CD">
        <w:rPr>
          <w:sz w:val="24"/>
          <w:szCs w:val="24"/>
        </w:rPr>
        <w:t xml:space="preserve"> </w:t>
      </w:r>
      <w:r w:rsidR="000025E0">
        <w:rPr>
          <w:rFonts w:cs="A"/>
          <w:sz w:val="24"/>
          <w:szCs w:val="24"/>
        </w:rPr>
        <w:t xml:space="preserve">które będą skierowane przez Wykonawcę </w:t>
      </w:r>
      <w:r w:rsidR="00EE3635" w:rsidRPr="007063CD">
        <w:rPr>
          <w:rFonts w:cs="A"/>
          <w:sz w:val="24"/>
          <w:szCs w:val="24"/>
        </w:rPr>
        <w:t xml:space="preserve"> </w:t>
      </w:r>
      <w:r w:rsidR="000025E0">
        <w:rPr>
          <w:rFonts w:cs="A"/>
          <w:sz w:val="24"/>
          <w:szCs w:val="24"/>
        </w:rPr>
        <w:t xml:space="preserve">do realizacji przedmiotowego </w:t>
      </w:r>
      <w:r w:rsidR="006D56B8" w:rsidRPr="007063CD">
        <w:rPr>
          <w:rFonts w:cs="A"/>
          <w:sz w:val="24"/>
          <w:szCs w:val="24"/>
        </w:rPr>
        <w:t xml:space="preserve">zamówienia, </w:t>
      </w:r>
      <w:r w:rsidR="006D56B8" w:rsidRPr="007063CD">
        <w:rPr>
          <w:sz w:val="24"/>
          <w:szCs w:val="24"/>
        </w:rPr>
        <w:t>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r w:rsidR="00EE3635" w:rsidRPr="007063CD">
        <w:rPr>
          <w:rFonts w:cs="A"/>
          <w:sz w:val="24"/>
          <w:szCs w:val="24"/>
        </w:rPr>
        <w:t xml:space="preserve"> </w:t>
      </w:r>
      <w:proofErr w:type="spellStart"/>
      <w:r w:rsidR="00EE3635" w:rsidRPr="007063CD">
        <w:rPr>
          <w:rFonts w:cs="A"/>
          <w:sz w:val="24"/>
          <w:szCs w:val="24"/>
        </w:rPr>
        <w:t>tj</w:t>
      </w:r>
      <w:proofErr w:type="spellEnd"/>
      <w:r w:rsidR="00EE3635" w:rsidRPr="007063CD">
        <w:rPr>
          <w:rFonts w:cs="A"/>
          <w:sz w:val="24"/>
          <w:szCs w:val="24"/>
        </w:rPr>
        <w:t>;</w:t>
      </w:r>
    </w:p>
    <w:p w:rsidR="00EE3635" w:rsidRPr="007063CD" w:rsidRDefault="00EE3635" w:rsidP="00EE3635">
      <w:pPr>
        <w:pStyle w:val="Akapitzlist"/>
        <w:autoSpaceDE w:val="0"/>
        <w:autoSpaceDN w:val="0"/>
        <w:adjustRightInd w:val="0"/>
        <w:ind w:left="1440"/>
        <w:jc w:val="both"/>
        <w:rPr>
          <w:sz w:val="24"/>
          <w:szCs w:val="24"/>
        </w:rPr>
      </w:pPr>
    </w:p>
    <w:p w:rsidR="00085715" w:rsidRPr="00587EED" w:rsidRDefault="00085715" w:rsidP="00085715">
      <w:pPr>
        <w:pStyle w:val="Default"/>
        <w:ind w:left="928"/>
        <w:jc w:val="both"/>
        <w:rPr>
          <w:color w:val="auto"/>
        </w:rPr>
      </w:pPr>
      <w:r>
        <w:rPr>
          <w:color w:val="auto"/>
        </w:rPr>
        <w:t>- co najmniej 2</w:t>
      </w:r>
      <w:r w:rsidRPr="00587EED">
        <w:rPr>
          <w:color w:val="auto"/>
        </w:rPr>
        <w:t xml:space="preserve"> operatorów piaskarki</w:t>
      </w:r>
      <w:r>
        <w:rPr>
          <w:color w:val="auto"/>
        </w:rPr>
        <w:t xml:space="preserve"> dla każdego zadania</w:t>
      </w:r>
    </w:p>
    <w:p w:rsidR="00085715" w:rsidRPr="00587EED" w:rsidRDefault="00085715" w:rsidP="00085715">
      <w:pPr>
        <w:pStyle w:val="Default"/>
        <w:ind w:left="928"/>
        <w:jc w:val="both"/>
        <w:rPr>
          <w:color w:val="auto"/>
        </w:rPr>
      </w:pPr>
      <w:r>
        <w:rPr>
          <w:color w:val="auto"/>
        </w:rPr>
        <w:t>- co najmniej 2</w:t>
      </w:r>
      <w:r w:rsidRPr="00587EED">
        <w:rPr>
          <w:color w:val="auto"/>
        </w:rPr>
        <w:t xml:space="preserve"> operatorów pługów lekkich lub średnich</w:t>
      </w:r>
      <w:r>
        <w:rPr>
          <w:color w:val="auto"/>
        </w:rPr>
        <w:t xml:space="preserve"> dla każdego zadania</w:t>
      </w:r>
    </w:p>
    <w:p w:rsidR="00085715" w:rsidRPr="00587EED" w:rsidRDefault="00085715" w:rsidP="00085715">
      <w:pPr>
        <w:pStyle w:val="Default"/>
        <w:ind w:left="928"/>
        <w:jc w:val="both"/>
        <w:rPr>
          <w:color w:val="auto"/>
        </w:rPr>
      </w:pPr>
      <w:r>
        <w:rPr>
          <w:color w:val="auto"/>
        </w:rPr>
        <w:t>- co najmniej 1</w:t>
      </w:r>
      <w:r w:rsidRPr="00587EED">
        <w:rPr>
          <w:color w:val="auto"/>
        </w:rPr>
        <w:t xml:space="preserve"> operator</w:t>
      </w:r>
      <w:r>
        <w:rPr>
          <w:color w:val="auto"/>
        </w:rPr>
        <w:t>a</w:t>
      </w:r>
      <w:r w:rsidRPr="00587EED">
        <w:rPr>
          <w:color w:val="auto"/>
        </w:rPr>
        <w:t xml:space="preserve"> pługów ciężkich</w:t>
      </w:r>
      <w:r>
        <w:rPr>
          <w:color w:val="auto"/>
        </w:rPr>
        <w:t xml:space="preserve"> dla każdego zadania</w:t>
      </w:r>
    </w:p>
    <w:p w:rsidR="00085715" w:rsidRDefault="00085715" w:rsidP="00085715">
      <w:pPr>
        <w:pStyle w:val="Default"/>
        <w:ind w:left="928"/>
        <w:jc w:val="both"/>
        <w:rPr>
          <w:color w:val="auto"/>
        </w:rPr>
      </w:pPr>
      <w:r>
        <w:rPr>
          <w:color w:val="auto"/>
        </w:rPr>
        <w:t xml:space="preserve">- </w:t>
      </w:r>
      <w:r w:rsidRPr="00587EED">
        <w:rPr>
          <w:color w:val="auto"/>
        </w:rPr>
        <w:t>co najmniej 1 osobą pełniącą nadzór wykonywanych usług</w:t>
      </w:r>
    </w:p>
    <w:p w:rsidR="00085715" w:rsidRDefault="00085715" w:rsidP="00085715">
      <w:pPr>
        <w:pStyle w:val="Default"/>
        <w:ind w:left="709"/>
        <w:jc w:val="both"/>
        <w:rPr>
          <w:color w:val="auto"/>
        </w:rPr>
      </w:pPr>
    </w:p>
    <w:p w:rsidR="00085715" w:rsidRPr="00587EED" w:rsidRDefault="00085715" w:rsidP="00ED5F0B">
      <w:pPr>
        <w:pStyle w:val="Default"/>
        <w:ind w:left="709"/>
        <w:jc w:val="both"/>
        <w:rPr>
          <w:color w:val="auto"/>
        </w:rPr>
      </w:pPr>
      <w:r>
        <w:rPr>
          <w:color w:val="auto"/>
        </w:rPr>
        <w:t>W przypadku złożenia przez Wykonawcę oferty obejmujące wszystkie zadania objęte zamówieniem Zamawiający dopuszcza dysponowanie przez Wykonawcę następującymi osobami tj.</w:t>
      </w:r>
      <w:r w:rsidRPr="00587EED">
        <w:rPr>
          <w:color w:val="auto"/>
        </w:rPr>
        <w:t>;</w:t>
      </w:r>
    </w:p>
    <w:p w:rsidR="00085715" w:rsidRPr="00587EED" w:rsidRDefault="00085715" w:rsidP="00ED5F0B">
      <w:pPr>
        <w:pStyle w:val="Default"/>
        <w:ind w:left="709"/>
        <w:jc w:val="both"/>
        <w:rPr>
          <w:color w:val="auto"/>
        </w:rPr>
      </w:pPr>
      <w:r>
        <w:rPr>
          <w:color w:val="auto"/>
        </w:rPr>
        <w:t xml:space="preserve">- </w:t>
      </w:r>
      <w:r w:rsidRPr="00587EED">
        <w:rPr>
          <w:color w:val="auto"/>
        </w:rPr>
        <w:t>co najmniej 4 operatorów piaskarki</w:t>
      </w:r>
    </w:p>
    <w:p w:rsidR="00085715" w:rsidRPr="00587EED" w:rsidRDefault="00085715" w:rsidP="00ED5F0B">
      <w:pPr>
        <w:pStyle w:val="Default"/>
        <w:ind w:left="709"/>
        <w:jc w:val="both"/>
        <w:rPr>
          <w:color w:val="auto"/>
        </w:rPr>
      </w:pPr>
      <w:r>
        <w:rPr>
          <w:color w:val="auto"/>
        </w:rPr>
        <w:t xml:space="preserve">- </w:t>
      </w:r>
      <w:r w:rsidRPr="00587EED">
        <w:rPr>
          <w:color w:val="auto"/>
        </w:rPr>
        <w:t>co najmniej 4 operatorów pługów lekkich lub średnich</w:t>
      </w:r>
    </w:p>
    <w:p w:rsidR="00085715" w:rsidRPr="00587EED" w:rsidRDefault="00085715" w:rsidP="00ED5F0B">
      <w:pPr>
        <w:pStyle w:val="Default"/>
        <w:ind w:left="709"/>
        <w:jc w:val="both"/>
        <w:rPr>
          <w:color w:val="auto"/>
        </w:rPr>
      </w:pPr>
      <w:r>
        <w:rPr>
          <w:color w:val="auto"/>
        </w:rPr>
        <w:t xml:space="preserve">- </w:t>
      </w:r>
      <w:r w:rsidRPr="00587EED">
        <w:rPr>
          <w:color w:val="auto"/>
        </w:rPr>
        <w:t>co najmniej 2 operatorów pługów ciężkich</w:t>
      </w:r>
    </w:p>
    <w:p w:rsidR="00840B70" w:rsidRPr="00ED5F0B" w:rsidRDefault="00ED5F0B" w:rsidP="00ED5F0B">
      <w:pPr>
        <w:autoSpaceDE w:val="0"/>
        <w:autoSpaceDN w:val="0"/>
        <w:adjustRightInd w:val="0"/>
        <w:jc w:val="both"/>
        <w:rPr>
          <w:sz w:val="24"/>
          <w:szCs w:val="24"/>
        </w:rPr>
      </w:pPr>
      <w:r>
        <w:rPr>
          <w:sz w:val="24"/>
          <w:szCs w:val="24"/>
        </w:rPr>
        <w:t xml:space="preserve">            - </w:t>
      </w:r>
      <w:r w:rsidR="00085715" w:rsidRPr="00ED5F0B">
        <w:rPr>
          <w:sz w:val="24"/>
          <w:szCs w:val="24"/>
        </w:rPr>
        <w:t>co najmniej 1 osobą pełniącą nadzór wykonywanych usług</w:t>
      </w:r>
    </w:p>
    <w:p w:rsidR="001D3EB6" w:rsidRDefault="001D3EB6" w:rsidP="001D3EB6">
      <w:pPr>
        <w:autoSpaceDE w:val="0"/>
        <w:autoSpaceDN w:val="0"/>
        <w:adjustRightInd w:val="0"/>
        <w:jc w:val="both"/>
        <w:rPr>
          <w:sz w:val="24"/>
          <w:szCs w:val="24"/>
        </w:rPr>
      </w:pPr>
    </w:p>
    <w:p w:rsidR="00085715" w:rsidRPr="00587EED" w:rsidRDefault="002A2225" w:rsidP="002A2225">
      <w:pPr>
        <w:pStyle w:val="Default"/>
        <w:tabs>
          <w:tab w:val="left" w:pos="709"/>
        </w:tabs>
        <w:jc w:val="both"/>
        <w:rPr>
          <w:color w:val="auto"/>
        </w:rPr>
      </w:pPr>
      <w:r>
        <w:rPr>
          <w:color w:val="auto"/>
        </w:rPr>
        <w:t xml:space="preserve">    c.      </w:t>
      </w:r>
      <w:r w:rsidR="001D3EB6">
        <w:rPr>
          <w:color w:val="auto"/>
        </w:rPr>
        <w:t xml:space="preserve">wykaże, że dysponuje </w:t>
      </w:r>
      <w:r w:rsidR="00085715" w:rsidRPr="00587EED">
        <w:rPr>
          <w:color w:val="auto"/>
        </w:rPr>
        <w:t>niezbędnym sprzętem do wykonania zadania tj.</w:t>
      </w:r>
    </w:p>
    <w:p w:rsidR="00085715" w:rsidRPr="00587EED" w:rsidRDefault="00085715" w:rsidP="00085715">
      <w:pPr>
        <w:pStyle w:val="Default"/>
        <w:ind w:left="720"/>
        <w:jc w:val="both"/>
        <w:rPr>
          <w:color w:val="auto"/>
        </w:rPr>
      </w:pPr>
      <w:r>
        <w:rPr>
          <w:color w:val="auto"/>
        </w:rPr>
        <w:t xml:space="preserve">- </w:t>
      </w:r>
      <w:r w:rsidRPr="00587EED">
        <w:rPr>
          <w:color w:val="auto"/>
        </w:rPr>
        <w:t xml:space="preserve">co najmniej </w:t>
      </w:r>
      <w:r>
        <w:rPr>
          <w:color w:val="auto"/>
        </w:rPr>
        <w:t>po 2</w:t>
      </w:r>
      <w:r w:rsidRPr="00587EED">
        <w:rPr>
          <w:color w:val="auto"/>
        </w:rPr>
        <w:t xml:space="preserve"> piaskarki</w:t>
      </w:r>
      <w:r>
        <w:rPr>
          <w:color w:val="auto"/>
        </w:rPr>
        <w:t xml:space="preserve"> dla każdego zadania</w:t>
      </w:r>
      <w:r w:rsidRPr="00587EED">
        <w:rPr>
          <w:color w:val="auto"/>
        </w:rPr>
        <w:t xml:space="preserve">, </w:t>
      </w:r>
    </w:p>
    <w:p w:rsidR="00085715" w:rsidRPr="00587EED" w:rsidRDefault="00085715" w:rsidP="00085715">
      <w:pPr>
        <w:pStyle w:val="Default"/>
        <w:ind w:left="720"/>
        <w:jc w:val="both"/>
        <w:rPr>
          <w:color w:val="auto"/>
        </w:rPr>
      </w:pPr>
      <w:r>
        <w:rPr>
          <w:color w:val="auto"/>
        </w:rPr>
        <w:t>-</w:t>
      </w:r>
      <w:r w:rsidRPr="00587EED">
        <w:rPr>
          <w:color w:val="auto"/>
        </w:rPr>
        <w:t xml:space="preserve"> co najmniej </w:t>
      </w:r>
      <w:r>
        <w:rPr>
          <w:color w:val="auto"/>
        </w:rPr>
        <w:t>po 2</w:t>
      </w:r>
      <w:r w:rsidRPr="00587EED">
        <w:rPr>
          <w:color w:val="auto"/>
        </w:rPr>
        <w:t xml:space="preserve"> pługi lekkie lub średnie</w:t>
      </w:r>
      <w:r>
        <w:rPr>
          <w:color w:val="auto"/>
        </w:rPr>
        <w:t xml:space="preserve"> dla każdego zadania</w:t>
      </w:r>
      <w:r w:rsidRPr="00587EED">
        <w:rPr>
          <w:color w:val="auto"/>
        </w:rPr>
        <w:t xml:space="preserve">, </w:t>
      </w:r>
    </w:p>
    <w:p w:rsidR="00085715" w:rsidRPr="00587EED" w:rsidRDefault="00085715" w:rsidP="00085715">
      <w:pPr>
        <w:pStyle w:val="Default"/>
        <w:ind w:left="720"/>
        <w:jc w:val="both"/>
        <w:rPr>
          <w:color w:val="auto"/>
        </w:rPr>
      </w:pPr>
      <w:r>
        <w:rPr>
          <w:color w:val="auto"/>
        </w:rPr>
        <w:t xml:space="preserve">- </w:t>
      </w:r>
      <w:r w:rsidRPr="00587EED">
        <w:rPr>
          <w:color w:val="auto"/>
        </w:rPr>
        <w:t xml:space="preserve">co najmniej </w:t>
      </w:r>
      <w:r>
        <w:rPr>
          <w:color w:val="auto"/>
        </w:rPr>
        <w:t>po 1 pługu</w:t>
      </w:r>
      <w:r w:rsidRPr="00587EED">
        <w:rPr>
          <w:color w:val="auto"/>
        </w:rPr>
        <w:t xml:space="preserve"> ciężki</w:t>
      </w:r>
      <w:r>
        <w:rPr>
          <w:color w:val="auto"/>
        </w:rPr>
        <w:t>m dla każd</w:t>
      </w:r>
      <w:r w:rsidRPr="00587EED">
        <w:rPr>
          <w:color w:val="auto"/>
        </w:rPr>
        <w:t>e</w:t>
      </w:r>
      <w:r>
        <w:rPr>
          <w:color w:val="auto"/>
        </w:rPr>
        <w:t>go zadania</w:t>
      </w:r>
    </w:p>
    <w:p w:rsidR="00085715" w:rsidRDefault="00085715" w:rsidP="00085715">
      <w:pPr>
        <w:pStyle w:val="Default"/>
        <w:ind w:firstLine="708"/>
        <w:jc w:val="both"/>
        <w:rPr>
          <w:color w:val="auto"/>
        </w:rPr>
      </w:pPr>
      <w:r w:rsidRPr="00587EED">
        <w:rPr>
          <w:color w:val="auto"/>
        </w:rPr>
        <w:t>wraz z informacją o podstawie do dysponowania tymi zasobami</w:t>
      </w:r>
      <w:r>
        <w:rPr>
          <w:color w:val="auto"/>
        </w:rPr>
        <w:t>.</w:t>
      </w:r>
    </w:p>
    <w:p w:rsidR="00085715" w:rsidRDefault="00085715" w:rsidP="00085715">
      <w:pPr>
        <w:pStyle w:val="Default"/>
        <w:ind w:firstLine="708"/>
        <w:jc w:val="both"/>
        <w:rPr>
          <w:color w:val="auto"/>
        </w:rPr>
      </w:pPr>
    </w:p>
    <w:p w:rsidR="00085715" w:rsidRPr="00587EED" w:rsidRDefault="00085715" w:rsidP="00085715">
      <w:pPr>
        <w:pStyle w:val="Default"/>
        <w:ind w:left="708"/>
        <w:jc w:val="both"/>
        <w:rPr>
          <w:color w:val="auto"/>
        </w:rPr>
      </w:pPr>
      <w:r>
        <w:rPr>
          <w:color w:val="auto"/>
        </w:rPr>
        <w:lastRenderedPageBreak/>
        <w:t>W przypadku złożenia przez Wykonawcę oferty obejmujące wszystkie zadania objęte zamówieniem Zamawiający dopuszcza dysponowanie przez Wykonawcę następującym niezbędnym sprzętem do wykonania zadania tj.</w:t>
      </w:r>
      <w:r w:rsidRPr="00587EED">
        <w:rPr>
          <w:color w:val="auto"/>
        </w:rPr>
        <w:t>;</w:t>
      </w:r>
    </w:p>
    <w:p w:rsidR="00085715" w:rsidRPr="00587EED" w:rsidRDefault="00085715" w:rsidP="00085715">
      <w:pPr>
        <w:pStyle w:val="Default"/>
        <w:ind w:left="720"/>
        <w:jc w:val="both"/>
        <w:rPr>
          <w:color w:val="auto"/>
        </w:rPr>
      </w:pPr>
      <w:r>
        <w:rPr>
          <w:color w:val="auto"/>
        </w:rPr>
        <w:t xml:space="preserve">- </w:t>
      </w:r>
      <w:r w:rsidRPr="00587EED">
        <w:rPr>
          <w:color w:val="auto"/>
        </w:rPr>
        <w:t xml:space="preserve">co najmniej 4 piaskarki, </w:t>
      </w:r>
    </w:p>
    <w:p w:rsidR="00085715" w:rsidRPr="00587EED" w:rsidRDefault="00085715" w:rsidP="00085715">
      <w:pPr>
        <w:pStyle w:val="Default"/>
        <w:ind w:left="720"/>
        <w:jc w:val="both"/>
        <w:rPr>
          <w:color w:val="auto"/>
        </w:rPr>
      </w:pPr>
      <w:r>
        <w:rPr>
          <w:color w:val="auto"/>
        </w:rPr>
        <w:t xml:space="preserve">- </w:t>
      </w:r>
      <w:r w:rsidRPr="00587EED">
        <w:rPr>
          <w:color w:val="auto"/>
        </w:rPr>
        <w:t xml:space="preserve">co najmniej 4 pługi lekkie lub średnie, </w:t>
      </w:r>
    </w:p>
    <w:p w:rsidR="00085715" w:rsidRPr="00587EED" w:rsidRDefault="00085715" w:rsidP="00085715">
      <w:pPr>
        <w:pStyle w:val="Default"/>
        <w:ind w:left="720"/>
        <w:jc w:val="both"/>
        <w:rPr>
          <w:color w:val="auto"/>
        </w:rPr>
      </w:pPr>
      <w:r>
        <w:rPr>
          <w:color w:val="auto"/>
        </w:rPr>
        <w:t xml:space="preserve">- </w:t>
      </w:r>
      <w:r w:rsidRPr="00587EED">
        <w:rPr>
          <w:color w:val="auto"/>
        </w:rPr>
        <w:t>co najmniej 2 pługi ciężkie</w:t>
      </w:r>
    </w:p>
    <w:p w:rsidR="00085715" w:rsidRPr="00085715" w:rsidRDefault="00085715" w:rsidP="00085715">
      <w:pPr>
        <w:pStyle w:val="Default"/>
        <w:ind w:firstLine="708"/>
        <w:jc w:val="both"/>
        <w:rPr>
          <w:color w:val="auto"/>
        </w:rPr>
      </w:pPr>
      <w:r w:rsidRPr="00587EED">
        <w:rPr>
          <w:color w:val="auto"/>
        </w:rPr>
        <w:t>wraz z informacją o podstawie do dysponowania tymi zasobami;</w:t>
      </w:r>
    </w:p>
    <w:p w:rsidR="00E64FF4" w:rsidRPr="007063CD" w:rsidRDefault="00E64FF4" w:rsidP="00C03338">
      <w:pPr>
        <w:autoSpaceDE w:val="0"/>
        <w:autoSpaceDN w:val="0"/>
        <w:adjustRightInd w:val="0"/>
        <w:jc w:val="both"/>
        <w:rPr>
          <w:sz w:val="24"/>
          <w:szCs w:val="24"/>
        </w:rPr>
      </w:pPr>
    </w:p>
    <w:p w:rsidR="000A7296" w:rsidRPr="009B659E" w:rsidRDefault="003A3ACF" w:rsidP="009B659E">
      <w:pPr>
        <w:pStyle w:val="Standard"/>
        <w:numPr>
          <w:ilvl w:val="1"/>
          <w:numId w:val="1"/>
        </w:numPr>
        <w:spacing w:before="120"/>
        <w:jc w:val="both"/>
      </w:pPr>
      <w:r w:rsidRPr="007063CD">
        <w:t>S</w:t>
      </w:r>
      <w:r w:rsidR="000A7296" w:rsidRPr="007063CD">
        <w:t>ytuacji ekonomicznej lub</w:t>
      </w:r>
      <w:r w:rsidR="00CC6BD6" w:rsidRPr="007063CD">
        <w:t xml:space="preserve"> finansowej</w:t>
      </w:r>
      <w:r w:rsidR="00893793" w:rsidRPr="007063CD">
        <w:t>:</w:t>
      </w:r>
    </w:p>
    <w:p w:rsidR="00BD34F6" w:rsidRPr="007063CD" w:rsidRDefault="00B05746" w:rsidP="00B05746">
      <w:pPr>
        <w:pStyle w:val="Standard"/>
        <w:spacing w:before="120"/>
        <w:ind w:left="720"/>
        <w:jc w:val="both"/>
      </w:pPr>
      <w:r w:rsidRPr="009561E8">
        <w:t>Zamawiający nie precyzuje opisu sposobu dokonywania oceny spełnienia tego warunku.</w:t>
      </w:r>
    </w:p>
    <w:p w:rsidR="00752F56" w:rsidRPr="007063CD" w:rsidRDefault="00752F56" w:rsidP="00752F56">
      <w:pPr>
        <w:tabs>
          <w:tab w:val="left" w:pos="142"/>
          <w:tab w:val="left" w:pos="284"/>
        </w:tabs>
        <w:jc w:val="both"/>
        <w:rPr>
          <w:sz w:val="24"/>
          <w:szCs w:val="24"/>
        </w:rPr>
      </w:pPr>
    </w:p>
    <w:p w:rsidR="00BD34F6" w:rsidRPr="007063CD" w:rsidRDefault="00B05746" w:rsidP="00BD34F6">
      <w:pPr>
        <w:pStyle w:val="divparagraph"/>
        <w:jc w:val="both"/>
        <w:rPr>
          <w:rFonts w:ascii="Times New Roman" w:hAnsi="Times New Roman" w:cs="Times New Roman"/>
          <w:color w:val="auto"/>
        </w:rPr>
      </w:pPr>
      <w:r>
        <w:rPr>
          <w:rFonts w:ascii="Times New Roman" w:hAnsi="Times New Roman" w:cs="Times New Roman"/>
          <w:color w:val="auto"/>
          <w:sz w:val="24"/>
          <w:szCs w:val="24"/>
        </w:rPr>
        <w:t>2</w:t>
      </w:r>
      <w:r w:rsidR="00752F56" w:rsidRPr="007063CD">
        <w:rPr>
          <w:rFonts w:ascii="Times New Roman" w:hAnsi="Times New Roman" w:cs="Times New Roman"/>
          <w:color w:val="auto"/>
          <w:sz w:val="24"/>
          <w:szCs w:val="24"/>
        </w:rPr>
        <w:t>.</w:t>
      </w:r>
      <w:r w:rsidR="001B1FD1" w:rsidRPr="007063CD">
        <w:rPr>
          <w:color w:val="auto"/>
          <w:sz w:val="24"/>
          <w:szCs w:val="24"/>
        </w:rPr>
        <w:t xml:space="preserve"> </w:t>
      </w:r>
      <w:r w:rsidR="00CA1F2D" w:rsidRPr="007063CD">
        <w:rPr>
          <w:rFonts w:ascii="Times New Roman" w:hAnsi="Times New Roman" w:cs="Times New Roman"/>
          <w:color w:val="auto"/>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CA1F2D" w:rsidRPr="007063CD">
        <w:rPr>
          <w:rFonts w:ascii="Times New Roman" w:hAnsi="Times New Roman" w:cs="Times New Roman"/>
          <w:color w:val="auto"/>
        </w:rPr>
        <w:t xml:space="preserve"> </w:t>
      </w:r>
      <w:r w:rsidR="00CA1F2D" w:rsidRPr="007063CD">
        <w:rPr>
          <w:rFonts w:ascii="Times New Roman" w:hAnsi="Times New Roman" w:cs="Times New Roman"/>
          <w:color w:val="auto"/>
          <w:sz w:val="24"/>
          <w:szCs w:val="24"/>
        </w:rPr>
        <w:t>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r w:rsidR="00CA1F2D">
        <w:rPr>
          <w:rFonts w:ascii="Times New Roman" w:hAnsi="Times New Roman" w:cs="Times New Roman"/>
          <w:color w:val="auto"/>
          <w:sz w:val="24"/>
          <w:szCs w:val="24"/>
        </w:rPr>
        <w:t xml:space="preserve">. </w:t>
      </w:r>
      <w:r w:rsidR="00CA1F2D" w:rsidRPr="00892BF1">
        <w:rPr>
          <w:rFonts w:ascii="Times New Roman" w:hAnsi="Times New Roman" w:cs="Times New Roman"/>
          <w:color w:val="auto"/>
          <w:sz w:val="24"/>
          <w:szCs w:val="24"/>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00CA1F2D">
        <w:rPr>
          <w:rFonts w:ascii="Times New Roman" w:hAnsi="Times New Roman" w:cs="Times New Roman"/>
          <w:color w:val="auto"/>
          <w:sz w:val="24"/>
          <w:szCs w:val="24"/>
        </w:rPr>
        <w:t>.</w:t>
      </w:r>
    </w:p>
    <w:p w:rsidR="00752F56" w:rsidRPr="007063CD" w:rsidRDefault="00B05746" w:rsidP="00FC544B">
      <w:pPr>
        <w:contextualSpacing/>
        <w:jc w:val="both"/>
        <w:rPr>
          <w:sz w:val="24"/>
          <w:szCs w:val="24"/>
        </w:rPr>
      </w:pPr>
      <w:r>
        <w:rPr>
          <w:sz w:val="24"/>
          <w:szCs w:val="24"/>
        </w:rPr>
        <w:t>2</w:t>
      </w:r>
      <w:r w:rsidR="00E87971" w:rsidRPr="007063CD">
        <w:rPr>
          <w:sz w:val="24"/>
          <w:szCs w:val="24"/>
        </w:rPr>
        <w:t>.1 Zobo</w:t>
      </w:r>
      <w:r w:rsidR="00DD12DC" w:rsidRPr="007063CD">
        <w:rPr>
          <w:sz w:val="24"/>
          <w:szCs w:val="24"/>
        </w:rPr>
        <w:t>wiązanie, o którym mowa wyżej</w:t>
      </w:r>
      <w:r w:rsidR="00E87971" w:rsidRPr="007063CD">
        <w:rPr>
          <w:sz w:val="24"/>
          <w:szCs w:val="24"/>
        </w:rPr>
        <w:t xml:space="preserve"> (bądź inne, odpowiednie oświadczenie w tym zakresie) winno wyrażać w sposób wyraźny i jednoznaczny wolę udzielenia wykonawcy ubiegającemu się o zamówienie odpowiedniego zasobu – wskazywać jego rodzaj, czas udzielenia. </w:t>
      </w:r>
    </w:p>
    <w:p w:rsidR="00752F56" w:rsidRPr="00B05746" w:rsidRDefault="00B05746" w:rsidP="00B05746">
      <w:pPr>
        <w:tabs>
          <w:tab w:val="left" w:pos="0"/>
        </w:tabs>
        <w:autoSpaceDE w:val="0"/>
        <w:autoSpaceDN w:val="0"/>
        <w:adjustRightInd w:val="0"/>
        <w:spacing w:before="120"/>
        <w:jc w:val="both"/>
        <w:rPr>
          <w:sz w:val="24"/>
          <w:szCs w:val="24"/>
        </w:rPr>
      </w:pPr>
      <w:r>
        <w:rPr>
          <w:sz w:val="24"/>
          <w:szCs w:val="24"/>
        </w:rPr>
        <w:t xml:space="preserve">3. </w:t>
      </w:r>
      <w:r w:rsidR="00752F56" w:rsidRPr="00B05746">
        <w:rPr>
          <w:sz w:val="24"/>
          <w:szCs w:val="24"/>
        </w:rPr>
        <w:t>Ocena spełniania przez Wykonawców warunków udziału w postępowaniu dokonana zostanie na zasadzie „spełnia - nie spełnia”, na podstawie oświadczeń i dokumentów złożonych przez Wykonawcę wraz z ofert</w:t>
      </w:r>
      <w:r w:rsidR="0063207A" w:rsidRPr="00B05746">
        <w:rPr>
          <w:sz w:val="24"/>
          <w:szCs w:val="24"/>
        </w:rPr>
        <w:t>ą, wymienionych w Rozdziale VI</w:t>
      </w:r>
      <w:r w:rsidR="00752F56" w:rsidRPr="00B05746">
        <w:rPr>
          <w:sz w:val="24"/>
          <w:szCs w:val="24"/>
        </w:rPr>
        <w:t xml:space="preserve"> SIWZ.</w:t>
      </w:r>
    </w:p>
    <w:p w:rsidR="008F1DB8" w:rsidRPr="007063CD" w:rsidRDefault="008F1DB8" w:rsidP="008F1DB8">
      <w:pPr>
        <w:pStyle w:val="Akapitzlist"/>
        <w:autoSpaceDE w:val="0"/>
        <w:autoSpaceDN w:val="0"/>
        <w:adjustRightInd w:val="0"/>
        <w:rPr>
          <w:rFonts w:ascii="Arial" w:hAnsi="Arial" w:cs="Arial"/>
          <w:sz w:val="24"/>
          <w:szCs w:val="24"/>
        </w:rPr>
      </w:pPr>
    </w:p>
    <w:p w:rsidR="008F1DB8" w:rsidRPr="00DD0918" w:rsidRDefault="00DD0918" w:rsidP="00DD0918">
      <w:pPr>
        <w:autoSpaceDE w:val="0"/>
        <w:autoSpaceDN w:val="0"/>
        <w:adjustRightInd w:val="0"/>
        <w:spacing w:after="30"/>
        <w:ind w:left="426" w:hanging="426"/>
        <w:rPr>
          <w:sz w:val="24"/>
          <w:szCs w:val="24"/>
        </w:rPr>
      </w:pPr>
      <w:r>
        <w:rPr>
          <w:sz w:val="24"/>
          <w:szCs w:val="24"/>
        </w:rPr>
        <w:t xml:space="preserve">4. </w:t>
      </w:r>
      <w:r w:rsidR="008F1DB8" w:rsidRPr="00DD0918">
        <w:rPr>
          <w:sz w:val="24"/>
          <w:szCs w:val="24"/>
        </w:rPr>
        <w:t xml:space="preserve">O udzielenie niniejszego zamówienia ubiegać się mogą Wykonawcy, którzy: </w:t>
      </w:r>
    </w:p>
    <w:p w:rsidR="008F1DB8" w:rsidRPr="007063CD" w:rsidRDefault="008F1DB8" w:rsidP="008F1DB8">
      <w:pPr>
        <w:pStyle w:val="Akapitzlist"/>
        <w:autoSpaceDE w:val="0"/>
        <w:autoSpaceDN w:val="0"/>
        <w:adjustRightInd w:val="0"/>
        <w:spacing w:after="30"/>
        <w:ind w:left="284" w:hanging="284"/>
        <w:rPr>
          <w:sz w:val="24"/>
          <w:szCs w:val="24"/>
        </w:rPr>
      </w:pPr>
      <w:r w:rsidRPr="007063CD">
        <w:rPr>
          <w:sz w:val="24"/>
          <w:szCs w:val="24"/>
        </w:rPr>
        <w:t xml:space="preserve">a) nie podlegają wykluczeniu w okolicznościach, o których mowa w art. 24 ust. 1, </w:t>
      </w:r>
    </w:p>
    <w:p w:rsidR="005D302F" w:rsidRPr="00F809FE" w:rsidRDefault="008F1DB8" w:rsidP="00F809FE">
      <w:pPr>
        <w:pStyle w:val="Akapitzlist"/>
        <w:autoSpaceDE w:val="0"/>
        <w:autoSpaceDN w:val="0"/>
        <w:adjustRightInd w:val="0"/>
        <w:ind w:left="284" w:hanging="284"/>
        <w:rPr>
          <w:sz w:val="24"/>
          <w:szCs w:val="24"/>
        </w:rPr>
      </w:pPr>
      <w:r w:rsidRPr="007063CD">
        <w:rPr>
          <w:sz w:val="24"/>
          <w:szCs w:val="24"/>
        </w:rPr>
        <w:t xml:space="preserve">b) nie podlegają wykluczeniu na podstawie art. 24 </w:t>
      </w:r>
      <w:r w:rsidR="002E4742" w:rsidRPr="007063CD">
        <w:rPr>
          <w:sz w:val="24"/>
          <w:szCs w:val="24"/>
        </w:rPr>
        <w:t xml:space="preserve">ust. 5. </w:t>
      </w:r>
    </w:p>
    <w:p w:rsidR="00A5049F" w:rsidRPr="007063CD" w:rsidRDefault="00A5049F" w:rsidP="0014490C">
      <w:pPr>
        <w:pStyle w:val="Nagwek2"/>
        <w:spacing w:before="240" w:after="240"/>
        <w:rPr>
          <w:rFonts w:ascii="Times New Roman" w:hAnsi="Times New Roman"/>
          <w:sz w:val="24"/>
          <w:szCs w:val="24"/>
        </w:rPr>
      </w:pPr>
      <w:bookmarkStart w:id="21" w:name="_Toc72717330"/>
      <w:bookmarkStart w:id="22" w:name="_Toc95621014"/>
      <w:bookmarkStart w:id="23" w:name="_Toc95621115"/>
      <w:bookmarkStart w:id="24" w:name="_Toc95633498"/>
      <w:bookmarkStart w:id="25" w:name="_Toc320861816"/>
      <w:r w:rsidRPr="007063CD">
        <w:rPr>
          <w:rFonts w:ascii="Times New Roman" w:hAnsi="Times New Roman"/>
          <w:sz w:val="24"/>
          <w:szCs w:val="24"/>
        </w:rPr>
        <w:t>V</w:t>
      </w:r>
      <w:r w:rsidR="00D619FE" w:rsidRPr="007063CD">
        <w:rPr>
          <w:rFonts w:ascii="Times New Roman" w:hAnsi="Times New Roman"/>
          <w:sz w:val="24"/>
          <w:szCs w:val="24"/>
        </w:rPr>
        <w:t>I</w:t>
      </w:r>
      <w:r w:rsidRPr="007063CD">
        <w:rPr>
          <w:rFonts w:ascii="Times New Roman" w:hAnsi="Times New Roman"/>
          <w:sz w:val="24"/>
          <w:szCs w:val="24"/>
        </w:rPr>
        <w:t xml:space="preserve">. </w:t>
      </w:r>
      <w:r w:rsidR="00064F66" w:rsidRPr="007063CD">
        <w:rPr>
          <w:rFonts w:ascii="Times New Roman" w:hAnsi="Times New Roman"/>
          <w:sz w:val="24"/>
          <w:szCs w:val="24"/>
        </w:rPr>
        <w:t xml:space="preserve">Wykaz </w:t>
      </w:r>
      <w:r w:rsidRPr="007063CD">
        <w:rPr>
          <w:rFonts w:ascii="Times New Roman" w:hAnsi="Times New Roman"/>
          <w:sz w:val="24"/>
          <w:szCs w:val="24"/>
        </w:rPr>
        <w:t>ośw</w:t>
      </w:r>
      <w:r w:rsidR="00064F66" w:rsidRPr="007063CD">
        <w:rPr>
          <w:rFonts w:ascii="Times New Roman" w:hAnsi="Times New Roman"/>
          <w:sz w:val="24"/>
          <w:szCs w:val="24"/>
        </w:rPr>
        <w:t>iadczeń i dokumentów</w:t>
      </w:r>
      <w:r w:rsidRPr="007063CD">
        <w:rPr>
          <w:rFonts w:ascii="Times New Roman" w:hAnsi="Times New Roman"/>
          <w:sz w:val="24"/>
          <w:szCs w:val="24"/>
        </w:rPr>
        <w:t xml:space="preserve">, jakie mają dostarczyć </w:t>
      </w:r>
      <w:r w:rsidR="003638B3" w:rsidRPr="007063CD">
        <w:rPr>
          <w:rFonts w:ascii="Times New Roman" w:hAnsi="Times New Roman"/>
          <w:sz w:val="24"/>
          <w:szCs w:val="24"/>
        </w:rPr>
        <w:t>W</w:t>
      </w:r>
      <w:r w:rsidRPr="007063CD">
        <w:rPr>
          <w:rFonts w:ascii="Times New Roman" w:hAnsi="Times New Roman"/>
          <w:sz w:val="24"/>
          <w:szCs w:val="24"/>
        </w:rPr>
        <w:t>ykona</w:t>
      </w:r>
      <w:r w:rsidR="00064F66" w:rsidRPr="007063CD">
        <w:rPr>
          <w:rFonts w:ascii="Times New Roman" w:hAnsi="Times New Roman"/>
          <w:sz w:val="24"/>
          <w:szCs w:val="24"/>
        </w:rPr>
        <w:t>wcy w celu potwierdzenia spełnia</w:t>
      </w:r>
      <w:r w:rsidRPr="007063CD">
        <w:rPr>
          <w:rFonts w:ascii="Times New Roman" w:hAnsi="Times New Roman"/>
          <w:sz w:val="24"/>
          <w:szCs w:val="24"/>
        </w:rPr>
        <w:t>nia warunków udziału w postępowaniu</w:t>
      </w:r>
      <w:bookmarkEnd w:id="21"/>
      <w:bookmarkEnd w:id="22"/>
      <w:bookmarkEnd w:id="23"/>
      <w:bookmarkEnd w:id="24"/>
      <w:bookmarkEnd w:id="25"/>
    </w:p>
    <w:p w:rsidR="00A5049F" w:rsidRPr="007063CD" w:rsidRDefault="002D0C97" w:rsidP="00CB70A7">
      <w:pPr>
        <w:numPr>
          <w:ilvl w:val="1"/>
          <w:numId w:val="3"/>
        </w:numPr>
        <w:tabs>
          <w:tab w:val="clear" w:pos="1440"/>
        </w:tabs>
        <w:suppressAutoHyphens/>
        <w:ind w:left="284" w:hanging="284"/>
        <w:jc w:val="both"/>
        <w:rPr>
          <w:sz w:val="24"/>
          <w:szCs w:val="24"/>
        </w:rPr>
      </w:pPr>
      <w:r w:rsidRPr="007063CD">
        <w:rPr>
          <w:sz w:val="24"/>
          <w:szCs w:val="24"/>
        </w:rPr>
        <w:t>W celu potwierdzenia spełnia</w:t>
      </w:r>
      <w:r w:rsidR="00A5049F" w:rsidRPr="007063CD">
        <w:rPr>
          <w:sz w:val="24"/>
          <w:szCs w:val="24"/>
        </w:rPr>
        <w:t>nia warunków udziału w postępowaniu</w:t>
      </w:r>
      <w:r w:rsidR="00A26509" w:rsidRPr="007063CD">
        <w:rPr>
          <w:sz w:val="24"/>
          <w:szCs w:val="24"/>
        </w:rPr>
        <w:t>, których opis sposobu oceny speł</w:t>
      </w:r>
      <w:r w:rsidR="00183EF3">
        <w:rPr>
          <w:sz w:val="24"/>
          <w:szCs w:val="24"/>
        </w:rPr>
        <w:t xml:space="preserve">niania został dokonany w Rozdz. </w:t>
      </w:r>
      <w:r w:rsidR="00A26509" w:rsidRPr="007063CD">
        <w:rPr>
          <w:sz w:val="24"/>
          <w:szCs w:val="24"/>
        </w:rPr>
        <w:t xml:space="preserve">V, </w:t>
      </w:r>
      <w:r w:rsidR="0077215E">
        <w:rPr>
          <w:sz w:val="24"/>
          <w:szCs w:val="24"/>
        </w:rPr>
        <w:t>Zamawiający żąda</w:t>
      </w:r>
      <w:r w:rsidRPr="007063CD">
        <w:rPr>
          <w:sz w:val="24"/>
          <w:szCs w:val="24"/>
        </w:rPr>
        <w:t xml:space="preserve"> </w:t>
      </w:r>
      <w:r w:rsidR="0077215E">
        <w:rPr>
          <w:sz w:val="24"/>
          <w:szCs w:val="24"/>
        </w:rPr>
        <w:t>następujących</w:t>
      </w:r>
      <w:r w:rsidR="00A5049F" w:rsidRPr="007063CD">
        <w:rPr>
          <w:sz w:val="24"/>
          <w:szCs w:val="24"/>
        </w:rPr>
        <w:t xml:space="preserve"> </w:t>
      </w:r>
      <w:r w:rsidR="0077215E">
        <w:rPr>
          <w:sz w:val="24"/>
          <w:szCs w:val="24"/>
        </w:rPr>
        <w:t>oświadczeń</w:t>
      </w:r>
      <w:r w:rsidRPr="007063CD">
        <w:rPr>
          <w:sz w:val="24"/>
          <w:szCs w:val="24"/>
        </w:rPr>
        <w:t xml:space="preserve"> i </w:t>
      </w:r>
      <w:r w:rsidR="0077215E">
        <w:rPr>
          <w:sz w:val="24"/>
          <w:szCs w:val="24"/>
        </w:rPr>
        <w:t>dokumentów</w:t>
      </w:r>
      <w:r w:rsidR="00A5049F" w:rsidRPr="007063CD">
        <w:rPr>
          <w:sz w:val="24"/>
          <w:szCs w:val="24"/>
        </w:rPr>
        <w:t>:</w:t>
      </w:r>
    </w:p>
    <w:p w:rsidR="00A84E29" w:rsidRPr="007063CD" w:rsidRDefault="00A84E29" w:rsidP="00A84E29">
      <w:pPr>
        <w:autoSpaceDE w:val="0"/>
        <w:autoSpaceDN w:val="0"/>
        <w:adjustRightInd w:val="0"/>
        <w:spacing w:after="32"/>
        <w:rPr>
          <w:rFonts w:ascii="Arial" w:hAnsi="Arial" w:cs="Arial"/>
        </w:rPr>
      </w:pPr>
    </w:p>
    <w:p w:rsidR="000A3E55" w:rsidRPr="007063CD" w:rsidRDefault="00A84E29" w:rsidP="00A65DBA">
      <w:pPr>
        <w:pStyle w:val="Akapitzlist"/>
        <w:numPr>
          <w:ilvl w:val="1"/>
          <w:numId w:val="29"/>
        </w:numPr>
        <w:autoSpaceDE w:val="0"/>
        <w:autoSpaceDN w:val="0"/>
        <w:adjustRightInd w:val="0"/>
        <w:jc w:val="both"/>
        <w:rPr>
          <w:sz w:val="24"/>
          <w:szCs w:val="24"/>
        </w:rPr>
      </w:pPr>
      <w:r w:rsidRPr="007063CD">
        <w:rPr>
          <w:sz w:val="24"/>
          <w:szCs w:val="24"/>
        </w:rPr>
        <w:t>Oświadczenie wykonawcy składane na podstawie art. 25a ust. 1 ustawy z dnia 29 stycznia 2004 r. Prawo zamówień publicznych, dotyczące spełniania warunków udziału w po</w:t>
      </w:r>
      <w:r w:rsidR="00F56A9F" w:rsidRPr="007063CD">
        <w:rPr>
          <w:sz w:val="24"/>
          <w:szCs w:val="24"/>
        </w:rPr>
        <w:t>stępowaniu</w:t>
      </w:r>
      <w:r w:rsidRPr="007063CD">
        <w:rPr>
          <w:sz w:val="24"/>
          <w:szCs w:val="24"/>
        </w:rPr>
        <w:t>,</w:t>
      </w:r>
    </w:p>
    <w:p w:rsidR="00F56A9F" w:rsidRPr="007063CD" w:rsidRDefault="00F56A9F" w:rsidP="00F56A9F">
      <w:pPr>
        <w:pStyle w:val="Akapitzlist"/>
        <w:autoSpaceDE w:val="0"/>
        <w:autoSpaceDN w:val="0"/>
        <w:adjustRightInd w:val="0"/>
        <w:ind w:left="360"/>
        <w:jc w:val="both"/>
        <w:rPr>
          <w:sz w:val="24"/>
          <w:szCs w:val="24"/>
        </w:rPr>
      </w:pPr>
    </w:p>
    <w:p w:rsidR="00F56A9F" w:rsidRPr="007063CD" w:rsidRDefault="00F56A9F" w:rsidP="00F56A9F">
      <w:pPr>
        <w:pStyle w:val="Akapitzlist"/>
        <w:autoSpaceDE w:val="0"/>
        <w:autoSpaceDN w:val="0"/>
        <w:adjustRightInd w:val="0"/>
        <w:ind w:left="360"/>
        <w:jc w:val="both"/>
        <w:rPr>
          <w:sz w:val="24"/>
          <w:szCs w:val="24"/>
        </w:rPr>
      </w:pPr>
      <w:r w:rsidRPr="007063CD">
        <w:rPr>
          <w:sz w:val="24"/>
          <w:szCs w:val="24"/>
        </w:rPr>
        <w:t>Oświadczenie należy sporządzić według wzoru stanowiącego Załącznik Nr 1 do SIWZ</w:t>
      </w:r>
    </w:p>
    <w:p w:rsidR="00A84E29" w:rsidRPr="007063CD" w:rsidRDefault="00A84E29" w:rsidP="000A3E55">
      <w:pPr>
        <w:pStyle w:val="Akapitzlist"/>
        <w:autoSpaceDE w:val="0"/>
        <w:autoSpaceDN w:val="0"/>
        <w:adjustRightInd w:val="0"/>
        <w:ind w:left="360"/>
        <w:jc w:val="both"/>
        <w:rPr>
          <w:sz w:val="24"/>
          <w:szCs w:val="24"/>
        </w:rPr>
      </w:pPr>
      <w:r w:rsidRPr="007063CD">
        <w:rPr>
          <w:sz w:val="24"/>
          <w:szCs w:val="24"/>
        </w:rPr>
        <w:lastRenderedPageBreak/>
        <w:t xml:space="preserve"> </w:t>
      </w:r>
    </w:p>
    <w:p w:rsidR="00A84E29" w:rsidRPr="00C82A84" w:rsidRDefault="001D3EB6" w:rsidP="00A65DBA">
      <w:pPr>
        <w:pStyle w:val="Akapitzlist"/>
        <w:numPr>
          <w:ilvl w:val="1"/>
          <w:numId w:val="29"/>
        </w:numPr>
        <w:autoSpaceDE w:val="0"/>
        <w:autoSpaceDN w:val="0"/>
        <w:adjustRightInd w:val="0"/>
        <w:spacing w:after="30"/>
        <w:jc w:val="both"/>
        <w:rPr>
          <w:sz w:val="24"/>
          <w:szCs w:val="24"/>
        </w:rPr>
      </w:pPr>
      <w:r>
        <w:rPr>
          <w:sz w:val="24"/>
          <w:szCs w:val="24"/>
        </w:rPr>
        <w:t>wykazu</w:t>
      </w:r>
      <w:r w:rsidR="00C82A84" w:rsidRPr="00C82A84">
        <w:rPr>
          <w:sz w:val="24"/>
          <w:szCs w:val="24"/>
        </w:rPr>
        <w:t xml:space="preserve">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w:t>
      </w:r>
      <w:r>
        <w:rPr>
          <w:sz w:val="24"/>
          <w:szCs w:val="24"/>
        </w:rPr>
        <w:t>i podmiotów, na rzecz których</w:t>
      </w:r>
      <w:r w:rsidR="00C82A84" w:rsidRPr="00C82A84">
        <w:rPr>
          <w:sz w:val="24"/>
          <w:szCs w:val="24"/>
        </w:rPr>
        <w:t xml:space="preserve"> usługi zostały wykonane, oraz załączeniem dowodów </w:t>
      </w:r>
      <w:r>
        <w:rPr>
          <w:sz w:val="24"/>
          <w:szCs w:val="24"/>
        </w:rPr>
        <w:t>określających czy te</w:t>
      </w:r>
      <w:r w:rsidR="00C82A84" w:rsidRPr="00C82A84">
        <w:rPr>
          <w:sz w:val="24"/>
          <w:szCs w:val="24"/>
        </w:rPr>
        <w:t xml:space="preserve"> usługi zostały wykonane lub są wykonywane należycie, przy czym dowodami, o których mowa, są referencje bądź inne dokumenty wystawione przez podmiot, na rzecz które</w:t>
      </w:r>
      <w:r>
        <w:rPr>
          <w:sz w:val="24"/>
          <w:szCs w:val="24"/>
        </w:rPr>
        <w:t>go</w:t>
      </w:r>
      <w:r w:rsidR="00C82A84" w:rsidRPr="00C82A84">
        <w:rPr>
          <w:sz w:val="24"/>
          <w:szCs w:val="24"/>
        </w:rPr>
        <w:t xml:space="preserve">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F56A9F" w:rsidRPr="007063CD" w:rsidRDefault="00F56A9F" w:rsidP="00F56A9F">
      <w:pPr>
        <w:pStyle w:val="Akapitzlist"/>
        <w:autoSpaceDE w:val="0"/>
        <w:autoSpaceDN w:val="0"/>
        <w:adjustRightInd w:val="0"/>
        <w:spacing w:after="30"/>
        <w:ind w:left="360"/>
        <w:jc w:val="both"/>
        <w:rPr>
          <w:sz w:val="24"/>
          <w:szCs w:val="24"/>
        </w:rPr>
      </w:pPr>
    </w:p>
    <w:p w:rsidR="00F56A9F" w:rsidRPr="007063CD" w:rsidRDefault="00F56A9F" w:rsidP="00F56A9F">
      <w:pPr>
        <w:pStyle w:val="Akapitzlist"/>
        <w:autoSpaceDE w:val="0"/>
        <w:autoSpaceDN w:val="0"/>
        <w:adjustRightInd w:val="0"/>
        <w:spacing w:after="30"/>
        <w:ind w:left="360"/>
        <w:jc w:val="both"/>
        <w:rPr>
          <w:sz w:val="24"/>
          <w:szCs w:val="24"/>
        </w:rPr>
      </w:pPr>
      <w:r w:rsidRPr="007063CD">
        <w:rPr>
          <w:sz w:val="24"/>
          <w:szCs w:val="24"/>
        </w:rPr>
        <w:t>Wykaz należy sporządzić według wz</w:t>
      </w:r>
      <w:r w:rsidR="00DF2658">
        <w:rPr>
          <w:sz w:val="24"/>
          <w:szCs w:val="24"/>
        </w:rPr>
        <w:t>oru stanowiącego Załącznik Nr 8</w:t>
      </w:r>
      <w:r w:rsidRPr="007063CD">
        <w:rPr>
          <w:sz w:val="24"/>
          <w:szCs w:val="24"/>
        </w:rPr>
        <w:t xml:space="preserve"> do SIWZ</w:t>
      </w:r>
    </w:p>
    <w:p w:rsidR="00F56A9F" w:rsidRPr="007063CD" w:rsidRDefault="00F56A9F" w:rsidP="00F56A9F">
      <w:pPr>
        <w:pStyle w:val="Akapitzlist"/>
        <w:autoSpaceDE w:val="0"/>
        <w:autoSpaceDN w:val="0"/>
        <w:adjustRightInd w:val="0"/>
        <w:spacing w:after="30"/>
        <w:ind w:left="360"/>
        <w:jc w:val="both"/>
        <w:rPr>
          <w:sz w:val="24"/>
          <w:szCs w:val="24"/>
        </w:rPr>
      </w:pPr>
    </w:p>
    <w:p w:rsidR="00A84E29" w:rsidRPr="007063CD" w:rsidRDefault="00A84E29" w:rsidP="000A3E55">
      <w:pPr>
        <w:autoSpaceDE w:val="0"/>
        <w:autoSpaceDN w:val="0"/>
        <w:adjustRightInd w:val="0"/>
        <w:ind w:left="426" w:hanging="426"/>
        <w:jc w:val="both"/>
        <w:rPr>
          <w:sz w:val="24"/>
          <w:szCs w:val="24"/>
        </w:rPr>
      </w:pPr>
      <w:r w:rsidRPr="007063CD">
        <w:rPr>
          <w:sz w:val="24"/>
          <w:szCs w:val="24"/>
        </w:rPr>
        <w:t xml:space="preserve">1.3 </w:t>
      </w:r>
      <w:r w:rsidR="00ED5F0B">
        <w:rPr>
          <w:sz w:val="24"/>
          <w:szCs w:val="24"/>
        </w:rPr>
        <w:t xml:space="preserve"> </w:t>
      </w:r>
      <w:r w:rsidRPr="007063CD">
        <w:rPr>
          <w:sz w:val="24"/>
          <w:szCs w:val="24"/>
        </w:rPr>
        <w:t xml:space="preserve">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F56A9F" w:rsidRPr="007063CD" w:rsidRDefault="00F56A9F" w:rsidP="006A1FAD">
      <w:pPr>
        <w:autoSpaceDE w:val="0"/>
        <w:autoSpaceDN w:val="0"/>
        <w:adjustRightInd w:val="0"/>
        <w:jc w:val="both"/>
        <w:rPr>
          <w:sz w:val="24"/>
          <w:szCs w:val="24"/>
        </w:rPr>
      </w:pPr>
    </w:p>
    <w:p w:rsidR="00A84E29" w:rsidRDefault="00F56A9F" w:rsidP="00B05746">
      <w:pPr>
        <w:autoSpaceDE w:val="0"/>
        <w:autoSpaceDN w:val="0"/>
        <w:adjustRightInd w:val="0"/>
        <w:ind w:left="426"/>
        <w:jc w:val="both"/>
        <w:rPr>
          <w:sz w:val="24"/>
          <w:szCs w:val="24"/>
        </w:rPr>
      </w:pPr>
      <w:r w:rsidRPr="007063CD">
        <w:rPr>
          <w:sz w:val="24"/>
          <w:szCs w:val="24"/>
        </w:rPr>
        <w:t>Wykaz należy sporządzić według w</w:t>
      </w:r>
      <w:r w:rsidR="00364F72">
        <w:rPr>
          <w:sz w:val="24"/>
          <w:szCs w:val="24"/>
        </w:rPr>
        <w:t>zoru stanowiącego Załącznik Nr 4</w:t>
      </w:r>
      <w:r w:rsidRPr="007063CD">
        <w:rPr>
          <w:sz w:val="24"/>
          <w:szCs w:val="24"/>
        </w:rPr>
        <w:t xml:space="preserve"> do SIWZ</w:t>
      </w:r>
      <w:r w:rsidR="00C82A84">
        <w:rPr>
          <w:sz w:val="24"/>
          <w:szCs w:val="24"/>
        </w:rPr>
        <w:t>;</w:t>
      </w:r>
    </w:p>
    <w:p w:rsidR="00C82A84" w:rsidRDefault="00C82A84" w:rsidP="00B05746">
      <w:pPr>
        <w:autoSpaceDE w:val="0"/>
        <w:autoSpaceDN w:val="0"/>
        <w:adjustRightInd w:val="0"/>
        <w:ind w:left="426"/>
        <w:jc w:val="both"/>
        <w:rPr>
          <w:sz w:val="24"/>
          <w:szCs w:val="24"/>
        </w:rPr>
      </w:pPr>
    </w:p>
    <w:p w:rsidR="00C82A84" w:rsidRDefault="00C82A84" w:rsidP="00ED5F0B">
      <w:pPr>
        <w:autoSpaceDE w:val="0"/>
        <w:autoSpaceDN w:val="0"/>
        <w:adjustRightInd w:val="0"/>
        <w:ind w:left="567" w:hanging="567"/>
        <w:jc w:val="both"/>
        <w:rPr>
          <w:bCs/>
          <w:sz w:val="24"/>
          <w:szCs w:val="24"/>
        </w:rPr>
      </w:pPr>
      <w:r>
        <w:rPr>
          <w:sz w:val="24"/>
          <w:szCs w:val="24"/>
        </w:rPr>
        <w:t xml:space="preserve">1.4 </w:t>
      </w:r>
      <w:r w:rsidR="00ED5F0B">
        <w:rPr>
          <w:sz w:val="24"/>
          <w:szCs w:val="24"/>
        </w:rPr>
        <w:t xml:space="preserve"> </w:t>
      </w:r>
      <w:r w:rsidRPr="00085715">
        <w:rPr>
          <w:sz w:val="24"/>
          <w:szCs w:val="24"/>
        </w:rPr>
        <w:t>wykazu narzędzi, wyposażenia zakładu lub urządzeń technicznych dostępnych wykonawcy w celu wykonania zamówienia publicznego wraz z informacją o podstawie do dysponowania tymi zasobami</w:t>
      </w:r>
      <w:r w:rsidRPr="00085715">
        <w:rPr>
          <w:bCs/>
          <w:sz w:val="24"/>
          <w:szCs w:val="24"/>
        </w:rPr>
        <w:t>;</w:t>
      </w:r>
    </w:p>
    <w:p w:rsidR="00ED5F0B" w:rsidRDefault="00ED5F0B" w:rsidP="00085715">
      <w:pPr>
        <w:autoSpaceDE w:val="0"/>
        <w:autoSpaceDN w:val="0"/>
        <w:adjustRightInd w:val="0"/>
        <w:ind w:left="426" w:hanging="426"/>
        <w:jc w:val="both"/>
        <w:rPr>
          <w:sz w:val="24"/>
          <w:szCs w:val="24"/>
        </w:rPr>
      </w:pPr>
    </w:p>
    <w:p w:rsidR="00ED5F0B" w:rsidRPr="00085715" w:rsidRDefault="00ED5F0B" w:rsidP="00ED5F0B">
      <w:pPr>
        <w:autoSpaceDE w:val="0"/>
        <w:autoSpaceDN w:val="0"/>
        <w:adjustRightInd w:val="0"/>
        <w:ind w:left="426"/>
        <w:jc w:val="both"/>
        <w:rPr>
          <w:sz w:val="24"/>
          <w:szCs w:val="24"/>
        </w:rPr>
      </w:pPr>
      <w:r w:rsidRPr="00587EED">
        <w:rPr>
          <w:sz w:val="24"/>
          <w:szCs w:val="24"/>
        </w:rPr>
        <w:t>Wykaz należy sporządzić według w</w:t>
      </w:r>
      <w:r>
        <w:rPr>
          <w:sz w:val="24"/>
          <w:szCs w:val="24"/>
        </w:rPr>
        <w:t>zoru stanowiącego Załącznik Nr 9</w:t>
      </w:r>
      <w:r w:rsidRPr="00587EED">
        <w:rPr>
          <w:sz w:val="24"/>
          <w:szCs w:val="24"/>
        </w:rPr>
        <w:t xml:space="preserve"> do SIWZ.</w:t>
      </w:r>
    </w:p>
    <w:p w:rsidR="00A84E29" w:rsidRPr="007063CD" w:rsidRDefault="00A84E29" w:rsidP="000A3E55">
      <w:pPr>
        <w:autoSpaceDE w:val="0"/>
        <w:autoSpaceDN w:val="0"/>
        <w:adjustRightInd w:val="0"/>
        <w:jc w:val="both"/>
        <w:rPr>
          <w:sz w:val="24"/>
          <w:szCs w:val="24"/>
        </w:rPr>
      </w:pPr>
      <w:r w:rsidRPr="007063CD">
        <w:rPr>
          <w:sz w:val="24"/>
          <w:szCs w:val="24"/>
        </w:rPr>
        <w:t xml:space="preserve"> </w:t>
      </w:r>
    </w:p>
    <w:p w:rsidR="00A84E29" w:rsidRPr="007063CD" w:rsidRDefault="00A84E29" w:rsidP="000A3E55">
      <w:pPr>
        <w:autoSpaceDE w:val="0"/>
        <w:autoSpaceDN w:val="0"/>
        <w:adjustRightInd w:val="0"/>
        <w:jc w:val="both"/>
        <w:rPr>
          <w:sz w:val="24"/>
          <w:szCs w:val="24"/>
        </w:rPr>
      </w:pPr>
      <w:r w:rsidRPr="007063CD">
        <w:rPr>
          <w:sz w:val="24"/>
          <w:szCs w:val="24"/>
        </w:rPr>
        <w:t>2. W celu potwierdzenia braku podstaw wykluczenia wykonawcy z udziału w postępowaniu zamawiający żąda następujący</w:t>
      </w:r>
      <w:r w:rsidR="00FF43D4" w:rsidRPr="007063CD">
        <w:rPr>
          <w:sz w:val="24"/>
          <w:szCs w:val="24"/>
        </w:rPr>
        <w:t>ch dokumentów</w:t>
      </w:r>
      <w:r w:rsidRPr="007063CD">
        <w:rPr>
          <w:sz w:val="24"/>
          <w:szCs w:val="24"/>
        </w:rPr>
        <w:t xml:space="preserve">: </w:t>
      </w:r>
    </w:p>
    <w:p w:rsidR="00A84E29" w:rsidRPr="007063CD" w:rsidRDefault="00A84E29" w:rsidP="000A3E55">
      <w:pPr>
        <w:autoSpaceDE w:val="0"/>
        <w:autoSpaceDN w:val="0"/>
        <w:adjustRightInd w:val="0"/>
        <w:jc w:val="both"/>
        <w:rPr>
          <w:sz w:val="24"/>
          <w:szCs w:val="24"/>
        </w:rPr>
      </w:pPr>
    </w:p>
    <w:p w:rsidR="004448E5" w:rsidRPr="007063CD" w:rsidRDefault="00A84E29" w:rsidP="004448E5">
      <w:pPr>
        <w:autoSpaceDE w:val="0"/>
        <w:autoSpaceDN w:val="0"/>
        <w:adjustRightInd w:val="0"/>
        <w:spacing w:after="32"/>
        <w:ind w:left="284" w:hanging="284"/>
        <w:jc w:val="both"/>
        <w:rPr>
          <w:sz w:val="24"/>
          <w:szCs w:val="24"/>
        </w:rPr>
      </w:pPr>
      <w:r w:rsidRPr="007063CD">
        <w:rPr>
          <w:sz w:val="24"/>
          <w:szCs w:val="24"/>
        </w:rPr>
        <w:t xml:space="preserve">a) </w:t>
      </w:r>
      <w:r w:rsidR="0027161D" w:rsidRPr="007063CD">
        <w:rPr>
          <w:sz w:val="24"/>
          <w:szCs w:val="24"/>
        </w:rPr>
        <w:t>o</w:t>
      </w:r>
      <w:r w:rsidRPr="007063CD">
        <w:rPr>
          <w:sz w:val="24"/>
          <w:szCs w:val="24"/>
        </w:rPr>
        <w:t>świadczenie wykonawcy składane na podstawie art. 25</w:t>
      </w:r>
      <w:r w:rsidR="00ED5F0B">
        <w:rPr>
          <w:sz w:val="24"/>
          <w:szCs w:val="24"/>
        </w:rPr>
        <w:t xml:space="preserve"> </w:t>
      </w:r>
      <w:r w:rsidRPr="007063CD">
        <w:rPr>
          <w:sz w:val="24"/>
          <w:szCs w:val="24"/>
        </w:rPr>
        <w:t>a ust. 1 ustawy z dnia 29 stycznia 2004</w:t>
      </w:r>
      <w:r w:rsidR="00322356" w:rsidRPr="007063CD">
        <w:rPr>
          <w:sz w:val="24"/>
          <w:szCs w:val="24"/>
        </w:rPr>
        <w:t xml:space="preserve"> r. Prawo zamówień publicznych</w:t>
      </w:r>
      <w:r w:rsidRPr="007063CD">
        <w:rPr>
          <w:sz w:val="24"/>
          <w:szCs w:val="24"/>
        </w:rPr>
        <w:t>, dotyczące przesłanek wykluczenia z po</w:t>
      </w:r>
      <w:r w:rsidR="00F56A9F" w:rsidRPr="007063CD">
        <w:rPr>
          <w:sz w:val="24"/>
          <w:szCs w:val="24"/>
        </w:rPr>
        <w:t>stępowania</w:t>
      </w:r>
      <w:r w:rsidRPr="007063CD">
        <w:rPr>
          <w:sz w:val="24"/>
          <w:szCs w:val="24"/>
        </w:rPr>
        <w:t>,</w:t>
      </w:r>
    </w:p>
    <w:p w:rsidR="00F56A9F" w:rsidRPr="007063CD" w:rsidRDefault="00F56A9F" w:rsidP="004448E5">
      <w:pPr>
        <w:autoSpaceDE w:val="0"/>
        <w:autoSpaceDN w:val="0"/>
        <w:adjustRightInd w:val="0"/>
        <w:spacing w:after="32"/>
        <w:ind w:left="284" w:hanging="284"/>
        <w:jc w:val="both"/>
        <w:rPr>
          <w:sz w:val="24"/>
          <w:szCs w:val="24"/>
        </w:rPr>
      </w:pPr>
    </w:p>
    <w:p w:rsidR="00F56A9F" w:rsidRDefault="00F56A9F" w:rsidP="00413670">
      <w:pPr>
        <w:autoSpaceDE w:val="0"/>
        <w:autoSpaceDN w:val="0"/>
        <w:adjustRightInd w:val="0"/>
        <w:spacing w:after="32"/>
        <w:ind w:left="284"/>
        <w:jc w:val="both"/>
        <w:rPr>
          <w:sz w:val="24"/>
          <w:szCs w:val="24"/>
        </w:rPr>
      </w:pPr>
      <w:r w:rsidRPr="007063CD">
        <w:rPr>
          <w:sz w:val="24"/>
          <w:szCs w:val="24"/>
        </w:rPr>
        <w:t>Oświadczenie należy sporządzić według wzoru stanowiącego Załącznik Nr 2 do SIWZ</w:t>
      </w:r>
    </w:p>
    <w:p w:rsidR="00413670" w:rsidRPr="007063CD" w:rsidRDefault="00413670" w:rsidP="00413670">
      <w:pPr>
        <w:autoSpaceDE w:val="0"/>
        <w:autoSpaceDN w:val="0"/>
        <w:adjustRightInd w:val="0"/>
        <w:spacing w:after="32"/>
        <w:ind w:left="284"/>
        <w:jc w:val="both"/>
        <w:rPr>
          <w:sz w:val="24"/>
          <w:szCs w:val="24"/>
        </w:rPr>
      </w:pPr>
    </w:p>
    <w:p w:rsidR="004448E5" w:rsidRPr="007063CD" w:rsidRDefault="00A84E29" w:rsidP="004448E5">
      <w:pPr>
        <w:autoSpaceDE w:val="0"/>
        <w:autoSpaceDN w:val="0"/>
        <w:adjustRightInd w:val="0"/>
        <w:spacing w:after="32"/>
        <w:ind w:left="284" w:hanging="284"/>
        <w:jc w:val="both"/>
        <w:rPr>
          <w:sz w:val="24"/>
          <w:szCs w:val="24"/>
        </w:rPr>
      </w:pPr>
      <w:r w:rsidRPr="007063CD">
        <w:rPr>
          <w:sz w:val="24"/>
          <w:szCs w:val="24"/>
        </w:rPr>
        <w:t xml:space="preserve">b) odpisu z właściwego rejestru lub z centralnej ewidencji i informacji o działalności gospodarczej, jeżeli odrębne przepisy wymagają wpisu do rejestru lub ewidencji, w celu potwierdzenia braku podstaw wykluczenia na podstawie art. 24 ust. 5 pkt 1 ustawy, </w:t>
      </w:r>
    </w:p>
    <w:p w:rsidR="004448E5" w:rsidRPr="007063CD" w:rsidRDefault="00F56A9F" w:rsidP="004448E5">
      <w:pPr>
        <w:autoSpaceDE w:val="0"/>
        <w:autoSpaceDN w:val="0"/>
        <w:adjustRightInd w:val="0"/>
        <w:spacing w:after="32"/>
        <w:ind w:left="284" w:hanging="284"/>
        <w:jc w:val="both"/>
        <w:rPr>
          <w:sz w:val="24"/>
          <w:szCs w:val="24"/>
        </w:rPr>
      </w:pPr>
      <w:r w:rsidRPr="007063CD">
        <w:rPr>
          <w:sz w:val="24"/>
          <w:szCs w:val="24"/>
        </w:rPr>
        <w:t xml:space="preserve">c) </w:t>
      </w:r>
      <w:r w:rsidR="00A84E29" w:rsidRPr="007063CD">
        <w:rPr>
          <w:sz w:val="24"/>
          <w:szCs w:val="24"/>
        </w:rPr>
        <w:t>zaświadczenia właściwego naczelnika urzędu skarbowego potwierdzającego, że wykonawca nie zalega z opłacaniem podatków,</w:t>
      </w:r>
      <w:r w:rsidR="00EA625E">
        <w:rPr>
          <w:sz w:val="24"/>
          <w:szCs w:val="24"/>
        </w:rPr>
        <w:t xml:space="preserve"> wystawionego nie wcześniej niż </w:t>
      </w:r>
      <w:r w:rsidR="004448E5" w:rsidRPr="007063CD">
        <w:rPr>
          <w:sz w:val="24"/>
          <w:szCs w:val="24"/>
        </w:rPr>
        <w:t xml:space="preserve">3 </w:t>
      </w:r>
      <w:r w:rsidR="00A84E29" w:rsidRPr="007063CD">
        <w:rPr>
          <w:sz w:val="24"/>
          <w:szCs w:val="24"/>
        </w:rPr>
        <w:t xml:space="preserve">miesiące przed upływem terminu składania ofert lub innego dokumentu </w:t>
      </w:r>
      <w:r w:rsidR="00A84E29" w:rsidRPr="007063CD">
        <w:rPr>
          <w:sz w:val="24"/>
          <w:szCs w:val="24"/>
        </w:rPr>
        <w:lastRenderedPageBreak/>
        <w:t>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4448E5" w:rsidRPr="007063CD" w:rsidRDefault="00A84E29" w:rsidP="004448E5">
      <w:pPr>
        <w:autoSpaceDE w:val="0"/>
        <w:autoSpaceDN w:val="0"/>
        <w:adjustRightInd w:val="0"/>
        <w:spacing w:after="32"/>
        <w:ind w:left="284" w:hanging="284"/>
        <w:jc w:val="both"/>
        <w:rPr>
          <w:sz w:val="24"/>
          <w:szCs w:val="24"/>
        </w:rPr>
      </w:pPr>
      <w:r w:rsidRPr="007063CD">
        <w:rPr>
          <w:sz w:val="24"/>
          <w:szCs w:val="24"/>
        </w:rPr>
        <w:t>d)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56A9F" w:rsidRDefault="00A84E29" w:rsidP="004448E5">
      <w:pPr>
        <w:autoSpaceDE w:val="0"/>
        <w:autoSpaceDN w:val="0"/>
        <w:adjustRightInd w:val="0"/>
        <w:ind w:left="284" w:hanging="284"/>
        <w:jc w:val="both"/>
        <w:rPr>
          <w:sz w:val="24"/>
          <w:szCs w:val="24"/>
        </w:rPr>
      </w:pPr>
      <w:r w:rsidRPr="007063CD">
        <w:rPr>
          <w:sz w:val="24"/>
          <w:szCs w:val="24"/>
        </w:rPr>
        <w:t>e)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5D302F" w:rsidRPr="007063CD" w:rsidRDefault="005D302F" w:rsidP="004448E5">
      <w:pPr>
        <w:autoSpaceDE w:val="0"/>
        <w:autoSpaceDN w:val="0"/>
        <w:adjustRightInd w:val="0"/>
        <w:ind w:left="284" w:hanging="284"/>
        <w:jc w:val="both"/>
        <w:rPr>
          <w:sz w:val="24"/>
          <w:szCs w:val="24"/>
        </w:rPr>
      </w:pPr>
    </w:p>
    <w:p w:rsidR="00F809FE" w:rsidRPr="00413670" w:rsidRDefault="005D302F" w:rsidP="00413670">
      <w:pPr>
        <w:autoSpaceDE w:val="0"/>
        <w:autoSpaceDN w:val="0"/>
        <w:adjustRightInd w:val="0"/>
        <w:ind w:left="284"/>
        <w:jc w:val="both"/>
        <w:rPr>
          <w:bCs/>
          <w:sz w:val="24"/>
          <w:szCs w:val="24"/>
        </w:rPr>
      </w:pPr>
      <w:r w:rsidRPr="00F809FE">
        <w:rPr>
          <w:bCs/>
          <w:sz w:val="24"/>
          <w:szCs w:val="24"/>
        </w:rPr>
        <w:t xml:space="preserve">Wykonawcy, </w:t>
      </w:r>
      <w:r w:rsidRPr="0077215E">
        <w:rPr>
          <w:b/>
          <w:bCs/>
          <w:sz w:val="24"/>
          <w:szCs w:val="24"/>
        </w:rPr>
        <w:t>w terminie 3 dni</w:t>
      </w:r>
      <w:r w:rsidRPr="00F809FE">
        <w:rPr>
          <w:bCs/>
          <w:sz w:val="24"/>
          <w:szCs w:val="24"/>
        </w:rPr>
        <w:t xml:space="preserve"> od dnia zamieszczenia na stronie internetowej informacji, o której mowa w art. 86 ust. 5, przekazują Zamawiającemu oświadczenie o przynależności lub braku przynależności do tej samej grupy kapitałowej, o której mowa w art. 24 ust. 1 pkt 23.</w:t>
      </w:r>
    </w:p>
    <w:p w:rsidR="00F809FE" w:rsidRPr="007063CD" w:rsidRDefault="00F809FE" w:rsidP="005D302F">
      <w:pPr>
        <w:autoSpaceDE w:val="0"/>
        <w:autoSpaceDN w:val="0"/>
        <w:adjustRightInd w:val="0"/>
        <w:ind w:left="284"/>
        <w:jc w:val="both"/>
        <w:rPr>
          <w:sz w:val="24"/>
          <w:szCs w:val="24"/>
        </w:rPr>
      </w:pPr>
    </w:p>
    <w:p w:rsidR="002E4742" w:rsidRDefault="00F56A9F" w:rsidP="00F809FE">
      <w:pPr>
        <w:autoSpaceDE w:val="0"/>
        <w:autoSpaceDN w:val="0"/>
        <w:adjustRightInd w:val="0"/>
        <w:ind w:left="284" w:hanging="284"/>
        <w:jc w:val="both"/>
        <w:rPr>
          <w:sz w:val="24"/>
          <w:szCs w:val="24"/>
        </w:rPr>
      </w:pPr>
      <w:r w:rsidRPr="007063CD">
        <w:rPr>
          <w:sz w:val="24"/>
          <w:szCs w:val="24"/>
        </w:rPr>
        <w:t>Oświadczenie należy sporządzić według wz</w:t>
      </w:r>
      <w:r w:rsidR="00DF2658">
        <w:rPr>
          <w:sz w:val="24"/>
          <w:szCs w:val="24"/>
        </w:rPr>
        <w:t>oru stanowiącego Załącznik Nr 5</w:t>
      </w:r>
      <w:r w:rsidRPr="007063CD">
        <w:rPr>
          <w:sz w:val="24"/>
          <w:szCs w:val="24"/>
        </w:rPr>
        <w:t xml:space="preserve"> do SIWZ</w:t>
      </w:r>
    </w:p>
    <w:p w:rsidR="00F809FE" w:rsidRDefault="00F809FE" w:rsidP="00F809FE">
      <w:pPr>
        <w:autoSpaceDE w:val="0"/>
        <w:autoSpaceDN w:val="0"/>
        <w:adjustRightInd w:val="0"/>
        <w:ind w:left="284" w:hanging="284"/>
        <w:jc w:val="both"/>
        <w:rPr>
          <w:sz w:val="24"/>
          <w:szCs w:val="24"/>
        </w:rPr>
      </w:pPr>
    </w:p>
    <w:p w:rsidR="00F809FE" w:rsidRDefault="00F809FE" w:rsidP="00F809FE">
      <w:pPr>
        <w:pStyle w:val="Default"/>
        <w:jc w:val="both"/>
        <w:rPr>
          <w:b/>
          <w:color w:val="auto"/>
        </w:rPr>
      </w:pPr>
      <w:r w:rsidRPr="005D302F">
        <w:rPr>
          <w:b/>
          <w:color w:val="auto"/>
        </w:rPr>
        <w:t>Zamawiający zastrzega sobie możliwość dokonania w pierwszej kole</w:t>
      </w:r>
      <w:r w:rsidR="00EA625E">
        <w:rPr>
          <w:b/>
          <w:color w:val="auto"/>
        </w:rPr>
        <w:t xml:space="preserve">jności oceny ofert, a następnie </w:t>
      </w:r>
      <w:r w:rsidRPr="005D302F">
        <w:rPr>
          <w:b/>
          <w:color w:val="auto"/>
        </w:rPr>
        <w:t xml:space="preserve">zbadania, czy wykonawca którego oferta została oceniona jako najkorzystniejsza, nie podlega wykluczeniu oraz spełnia warunki udziału w postępowaniu. (art. 24 aa ust. 1 ustawy </w:t>
      </w:r>
      <w:proofErr w:type="spellStart"/>
      <w:r w:rsidRPr="005D302F">
        <w:rPr>
          <w:b/>
          <w:color w:val="auto"/>
        </w:rPr>
        <w:t>Pzp</w:t>
      </w:r>
      <w:proofErr w:type="spellEnd"/>
      <w:r w:rsidRPr="005D302F">
        <w:rPr>
          <w:b/>
          <w:color w:val="auto"/>
        </w:rPr>
        <w:t>).</w:t>
      </w:r>
    </w:p>
    <w:p w:rsidR="0077215E" w:rsidRDefault="0077215E" w:rsidP="00F809FE">
      <w:pPr>
        <w:pStyle w:val="Default"/>
        <w:jc w:val="both"/>
        <w:rPr>
          <w:b/>
          <w:color w:val="auto"/>
        </w:rPr>
      </w:pPr>
    </w:p>
    <w:p w:rsidR="0077215E" w:rsidRDefault="00F809FE" w:rsidP="00F809FE">
      <w:pPr>
        <w:pStyle w:val="Default"/>
        <w:jc w:val="both"/>
        <w:rPr>
          <w:b/>
          <w:bCs/>
          <w:color w:val="auto"/>
        </w:rPr>
      </w:pPr>
      <w:r w:rsidRPr="007063CD">
        <w:rPr>
          <w:b/>
          <w:bCs/>
          <w:color w:val="auto"/>
        </w:rPr>
        <w:t xml:space="preserve">Wykonawca do oferty dołącza aktualne na dzień składania ofert oświadczenie o spełnianiu warunków udziału w postępowaniu (zał. nr 1 SIWZ) oraz o nie podleganiu wykluczeniu </w:t>
      </w:r>
      <w:r w:rsidRPr="007063CD">
        <w:rPr>
          <w:color w:val="auto"/>
        </w:rPr>
        <w:t xml:space="preserve"> </w:t>
      </w:r>
      <w:r w:rsidRPr="007063CD">
        <w:rPr>
          <w:b/>
          <w:bCs/>
          <w:color w:val="auto"/>
        </w:rPr>
        <w:t xml:space="preserve">z postępowania (zał. nr. 2 SIWZ). Informacje zawarte w oświadczeniach stanowią wstępne potwierdzenie że Wykonawca nie podlega wykluczeniu oraz spełnia warunku udziału w postępowaniu. </w:t>
      </w:r>
    </w:p>
    <w:p w:rsidR="00F809FE" w:rsidRPr="005D302F" w:rsidRDefault="00F809FE" w:rsidP="00F809FE">
      <w:pPr>
        <w:pStyle w:val="Default"/>
        <w:jc w:val="both"/>
        <w:rPr>
          <w:rFonts w:ascii="Arial" w:hAnsi="Arial" w:cs="Arial"/>
          <w:b/>
          <w:color w:val="auto"/>
        </w:rPr>
      </w:pPr>
      <w:r w:rsidRPr="005D302F">
        <w:rPr>
          <w:rFonts w:ascii="Arial" w:hAnsi="Arial" w:cs="Arial"/>
          <w:b/>
          <w:color w:val="auto"/>
        </w:rPr>
        <w:t xml:space="preserve"> </w:t>
      </w:r>
    </w:p>
    <w:p w:rsidR="00F809FE" w:rsidRPr="007063CD" w:rsidRDefault="00F809FE" w:rsidP="00F809FE">
      <w:pPr>
        <w:autoSpaceDE w:val="0"/>
        <w:autoSpaceDN w:val="0"/>
        <w:adjustRightInd w:val="0"/>
        <w:jc w:val="both"/>
        <w:rPr>
          <w:sz w:val="24"/>
          <w:szCs w:val="24"/>
        </w:rPr>
      </w:pPr>
      <w:r w:rsidRPr="005D302F">
        <w:rPr>
          <w:b/>
          <w:bCs/>
          <w:iCs/>
          <w:sz w:val="24"/>
          <w:szCs w:val="24"/>
        </w:rPr>
        <w:t>Zgodnie z art. 26 ust. 2 ustawy Prawo zamówień publicznych przed udzieleniem zamówienia</w:t>
      </w:r>
      <w:r>
        <w:rPr>
          <w:b/>
          <w:bCs/>
          <w:iCs/>
          <w:sz w:val="24"/>
          <w:szCs w:val="24"/>
        </w:rPr>
        <w:t xml:space="preserve">, </w:t>
      </w:r>
      <w:r w:rsidRPr="005D302F">
        <w:rPr>
          <w:b/>
          <w:bCs/>
          <w:iCs/>
          <w:sz w:val="24"/>
          <w:szCs w:val="24"/>
        </w:rPr>
        <w:t>Zamawiający wezwie wykonawcę, którego oferta została najwyżej oceniona do złożenia w</w:t>
      </w:r>
      <w:r>
        <w:rPr>
          <w:b/>
          <w:bCs/>
          <w:iCs/>
          <w:sz w:val="24"/>
          <w:szCs w:val="24"/>
        </w:rPr>
        <w:t xml:space="preserve"> </w:t>
      </w:r>
      <w:r w:rsidRPr="005D302F">
        <w:rPr>
          <w:b/>
          <w:bCs/>
          <w:iCs/>
          <w:sz w:val="24"/>
          <w:szCs w:val="24"/>
        </w:rPr>
        <w:t>wyznaczonym terminie, nie krótszym niż 5 dni, aktualnych na dzień złożenia oświadczeń lub</w:t>
      </w:r>
      <w:r>
        <w:rPr>
          <w:b/>
          <w:bCs/>
          <w:iCs/>
          <w:sz w:val="24"/>
          <w:szCs w:val="24"/>
        </w:rPr>
        <w:t xml:space="preserve"> </w:t>
      </w:r>
      <w:r w:rsidRPr="005D302F">
        <w:rPr>
          <w:b/>
          <w:bCs/>
          <w:iCs/>
          <w:sz w:val="24"/>
          <w:szCs w:val="24"/>
        </w:rPr>
        <w:t xml:space="preserve">dokumentów </w:t>
      </w:r>
      <w:r w:rsidRPr="005D302F">
        <w:rPr>
          <w:b/>
          <w:bCs/>
          <w:sz w:val="24"/>
          <w:szCs w:val="24"/>
        </w:rPr>
        <w:t>wymaganych w punk</w:t>
      </w:r>
      <w:r w:rsidR="00EA625E">
        <w:rPr>
          <w:b/>
          <w:bCs/>
          <w:sz w:val="24"/>
          <w:szCs w:val="24"/>
        </w:rPr>
        <w:t>cie VI.  ust. 1.  1.2, 1.3</w:t>
      </w:r>
      <w:r w:rsidR="00946356">
        <w:rPr>
          <w:b/>
          <w:bCs/>
          <w:sz w:val="24"/>
          <w:szCs w:val="24"/>
        </w:rPr>
        <w:t>, 1.4</w:t>
      </w:r>
      <w:r w:rsidRPr="005D302F">
        <w:rPr>
          <w:b/>
          <w:bCs/>
          <w:sz w:val="24"/>
          <w:szCs w:val="24"/>
        </w:rPr>
        <w:t xml:space="preserve"> oraz VI. 2. b, c, d</w:t>
      </w:r>
      <w:r>
        <w:rPr>
          <w:b/>
          <w:bCs/>
          <w:sz w:val="24"/>
          <w:szCs w:val="24"/>
        </w:rPr>
        <w:t>, e</w:t>
      </w:r>
      <w:r w:rsidRPr="005D302F">
        <w:rPr>
          <w:b/>
          <w:bCs/>
          <w:sz w:val="24"/>
          <w:szCs w:val="24"/>
        </w:rPr>
        <w:t>.</w:t>
      </w:r>
    </w:p>
    <w:p w:rsidR="002E4742" w:rsidRPr="007063CD" w:rsidRDefault="002E4742" w:rsidP="000A3E55">
      <w:pPr>
        <w:autoSpaceDE w:val="0"/>
        <w:autoSpaceDN w:val="0"/>
        <w:adjustRightInd w:val="0"/>
        <w:jc w:val="both"/>
        <w:rPr>
          <w:sz w:val="24"/>
          <w:szCs w:val="24"/>
        </w:rPr>
      </w:pPr>
    </w:p>
    <w:p w:rsidR="002E4742" w:rsidRPr="007063CD" w:rsidRDefault="002E4742" w:rsidP="004448E5">
      <w:pPr>
        <w:autoSpaceDE w:val="0"/>
        <w:autoSpaceDN w:val="0"/>
        <w:adjustRightInd w:val="0"/>
        <w:ind w:left="284" w:hanging="426"/>
        <w:jc w:val="both"/>
        <w:rPr>
          <w:sz w:val="24"/>
          <w:szCs w:val="24"/>
        </w:rPr>
      </w:pPr>
      <w:r w:rsidRPr="007063CD">
        <w:rPr>
          <w:sz w:val="24"/>
          <w:szCs w:val="24"/>
        </w:rPr>
        <w:t xml:space="preserve">3. </w:t>
      </w:r>
      <w:r w:rsidR="004448E5" w:rsidRPr="007063CD">
        <w:rPr>
          <w:sz w:val="24"/>
          <w:szCs w:val="24"/>
        </w:rPr>
        <w:tab/>
      </w:r>
      <w:r w:rsidRPr="007063CD">
        <w:rPr>
          <w:sz w:val="24"/>
          <w:szCs w:val="24"/>
        </w:rPr>
        <w:t xml:space="preserve">Postanowienia dotyczące wykonawców mających siedzibę lub miejsce zamieszkania poza terytorium Rzeczypospolitej Polskiej. </w:t>
      </w:r>
      <w:bookmarkStart w:id="26" w:name="_GoBack"/>
      <w:bookmarkEnd w:id="26"/>
    </w:p>
    <w:p w:rsidR="002E4742" w:rsidRPr="007063CD" w:rsidRDefault="002E4742" w:rsidP="004448E5">
      <w:pPr>
        <w:autoSpaceDE w:val="0"/>
        <w:autoSpaceDN w:val="0"/>
        <w:adjustRightInd w:val="0"/>
        <w:ind w:left="284"/>
        <w:jc w:val="both"/>
        <w:rPr>
          <w:sz w:val="24"/>
          <w:szCs w:val="24"/>
        </w:rPr>
      </w:pPr>
      <w:r w:rsidRPr="007063CD">
        <w:rPr>
          <w:sz w:val="24"/>
          <w:szCs w:val="24"/>
        </w:rPr>
        <w:lastRenderedPageBreak/>
        <w:t xml:space="preserve">Jeżeli wykonawca ma siedzibę lub miejsce zamieszkania poza terytorium Rzeczypospolitej Polskiej, zamiast dokumentów, o których mowa w pkt 2 – składa dokument lub dokumenty wystawione w kraju, w którym wykonawca ma siedzibę lub miejsce zamieszkania, potwierdzające, odpowiednio że: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a) </w:t>
      </w:r>
      <w:r w:rsidR="004448E5" w:rsidRPr="007063CD">
        <w:rPr>
          <w:sz w:val="24"/>
          <w:szCs w:val="24"/>
        </w:rPr>
        <w:tab/>
      </w:r>
      <w:r w:rsidRPr="007063CD">
        <w:rPr>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b) </w:t>
      </w:r>
      <w:r w:rsidR="004448E5" w:rsidRPr="007063CD">
        <w:rPr>
          <w:sz w:val="24"/>
          <w:szCs w:val="24"/>
        </w:rPr>
        <w:tab/>
      </w:r>
      <w:r w:rsidRPr="007063CD">
        <w:rPr>
          <w:sz w:val="24"/>
          <w:szCs w:val="24"/>
        </w:rPr>
        <w:t>nie otwarto jego likwida</w:t>
      </w:r>
      <w:r w:rsidR="0061586C">
        <w:rPr>
          <w:sz w:val="24"/>
          <w:szCs w:val="24"/>
        </w:rPr>
        <w:t>cji ani nie ogłoszono upadłości,</w:t>
      </w:r>
      <w:r w:rsidRPr="007063CD">
        <w:rPr>
          <w:sz w:val="24"/>
          <w:szCs w:val="24"/>
        </w:rPr>
        <w:t xml:space="preserve">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c) </w:t>
      </w:r>
      <w:r w:rsidR="004448E5" w:rsidRPr="007063CD">
        <w:rPr>
          <w:sz w:val="24"/>
          <w:szCs w:val="24"/>
        </w:rPr>
        <w:tab/>
      </w:r>
      <w:r w:rsidRPr="007063CD">
        <w:rPr>
          <w:sz w:val="24"/>
          <w:szCs w:val="24"/>
        </w:rPr>
        <w:t xml:space="preserve">Dokument, o którym mowa w pkt 3 lit. b, powinien być wystawiony nie wcześniej niż </w:t>
      </w:r>
      <w:r w:rsidR="0061586C">
        <w:rPr>
          <w:sz w:val="24"/>
          <w:szCs w:val="24"/>
        </w:rPr>
        <w:t xml:space="preserve">                        </w:t>
      </w:r>
      <w:r w:rsidRPr="007063CD">
        <w:rPr>
          <w:sz w:val="24"/>
          <w:szCs w:val="24"/>
        </w:rPr>
        <w:t xml:space="preserve">6 miesięcy przed upływem terminu składania ofert. Dokumenty, o których mowa w pkt 3 lit. a, powinny być wystawione nie wcześniej niż 3 miesiące przed upływem tego terminu.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4. </w:t>
      </w:r>
      <w:r w:rsidR="004448E5" w:rsidRPr="007063CD">
        <w:rPr>
          <w:sz w:val="24"/>
          <w:szCs w:val="24"/>
        </w:rPr>
        <w:tab/>
      </w:r>
      <w:r w:rsidRPr="007063CD">
        <w:rPr>
          <w:sz w:val="24"/>
          <w:szCs w:val="24"/>
        </w:rPr>
        <w:t xml:space="preserve">Jeżeli w kraju, w którym wykonawca ma siedzibę lub miejsce zamieszkania lub miejsce zamieszkania ma osoba, której dokument dotyczy, nie wydaje się dokumentów, o których mowa w pkt. 3,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2E4742" w:rsidRPr="007063CD" w:rsidRDefault="002E4742" w:rsidP="00B05746">
      <w:pPr>
        <w:tabs>
          <w:tab w:val="left" w:pos="284"/>
        </w:tabs>
        <w:autoSpaceDE w:val="0"/>
        <w:autoSpaceDN w:val="0"/>
        <w:adjustRightInd w:val="0"/>
        <w:spacing w:after="32"/>
        <w:ind w:left="284" w:hanging="426"/>
        <w:jc w:val="both"/>
        <w:rPr>
          <w:sz w:val="24"/>
          <w:szCs w:val="24"/>
        </w:rPr>
      </w:pPr>
      <w:r w:rsidRPr="007063CD">
        <w:rPr>
          <w:sz w:val="24"/>
          <w:szCs w:val="24"/>
        </w:rPr>
        <w:t xml:space="preserve">5. </w:t>
      </w:r>
      <w:r w:rsidR="00A16444">
        <w:rPr>
          <w:sz w:val="24"/>
          <w:szCs w:val="24"/>
        </w:rPr>
        <w:t xml:space="preserve"> </w:t>
      </w:r>
      <w:r w:rsidRPr="007063CD">
        <w:rPr>
          <w:sz w:val="24"/>
          <w:szCs w:val="24"/>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6. </w:t>
      </w:r>
      <w:r w:rsidR="004448E5" w:rsidRPr="007063CD">
        <w:rPr>
          <w:sz w:val="24"/>
          <w:szCs w:val="24"/>
        </w:rPr>
        <w:tab/>
      </w:r>
      <w:r w:rsidRPr="007063CD">
        <w:rPr>
          <w:sz w:val="24"/>
          <w:szCs w:val="24"/>
        </w:rPr>
        <w:t xml:space="preserve">Inne wymagane, niezbędne dokumenty w toku oceny i badania ofert: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a) </w:t>
      </w:r>
      <w:r w:rsidR="004448E5" w:rsidRPr="007063CD">
        <w:rPr>
          <w:sz w:val="24"/>
          <w:szCs w:val="24"/>
        </w:rPr>
        <w:tab/>
      </w:r>
      <w:r w:rsidRPr="007063CD">
        <w:rPr>
          <w:sz w:val="24"/>
          <w:szCs w:val="24"/>
        </w:rPr>
        <w:t>Wypełniony i podpis</w:t>
      </w:r>
      <w:r w:rsidR="00413670">
        <w:rPr>
          <w:sz w:val="24"/>
          <w:szCs w:val="24"/>
        </w:rPr>
        <w:t>any formularz „ Formularz ofertowy</w:t>
      </w:r>
      <w:r w:rsidRPr="007063CD">
        <w:rPr>
          <w:sz w:val="24"/>
          <w:szCs w:val="24"/>
        </w:rPr>
        <w:t xml:space="preserve">”. </w:t>
      </w:r>
    </w:p>
    <w:p w:rsidR="0027161D"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b) </w:t>
      </w:r>
      <w:r w:rsidR="004448E5" w:rsidRPr="007063CD">
        <w:rPr>
          <w:sz w:val="24"/>
          <w:szCs w:val="24"/>
        </w:rPr>
        <w:tab/>
      </w:r>
      <w:r w:rsidRPr="007063CD">
        <w:rPr>
          <w:sz w:val="24"/>
          <w:szCs w:val="24"/>
        </w:rPr>
        <w:t>Pełnomocnictwa osób podpisujących ofertę do podejmowania zobowiązań w imieniu firmy składającej ofertę, o ile nie wynikają z przepisów prawa lub innych dokumentów, jeżeli jest wymagane. Pełnomocnictwo należy złożyć w formie oryginału bądź kopi potwierdzonej notarialnie.</w:t>
      </w:r>
    </w:p>
    <w:p w:rsidR="0027161D" w:rsidRPr="007063CD" w:rsidRDefault="0027161D" w:rsidP="004448E5">
      <w:pPr>
        <w:tabs>
          <w:tab w:val="left" w:pos="0"/>
          <w:tab w:val="left" w:pos="142"/>
          <w:tab w:val="left" w:pos="284"/>
        </w:tabs>
        <w:autoSpaceDE w:val="0"/>
        <w:autoSpaceDN w:val="0"/>
        <w:adjustRightInd w:val="0"/>
        <w:spacing w:before="120"/>
        <w:ind w:left="284" w:hanging="426"/>
        <w:jc w:val="both"/>
        <w:rPr>
          <w:sz w:val="24"/>
          <w:szCs w:val="24"/>
        </w:rPr>
      </w:pPr>
      <w:r w:rsidRPr="007063CD">
        <w:rPr>
          <w:sz w:val="24"/>
          <w:szCs w:val="24"/>
        </w:rPr>
        <w:t xml:space="preserve">c) </w:t>
      </w:r>
      <w:r w:rsidR="004448E5" w:rsidRPr="007063CD">
        <w:rPr>
          <w:sz w:val="24"/>
          <w:szCs w:val="24"/>
        </w:rPr>
        <w:tab/>
      </w:r>
      <w:r w:rsidR="004448E5" w:rsidRPr="007063CD">
        <w:rPr>
          <w:sz w:val="24"/>
          <w:szCs w:val="24"/>
        </w:rPr>
        <w:tab/>
      </w:r>
      <w:r w:rsidRPr="007063CD">
        <w:rPr>
          <w:sz w:val="24"/>
          <w:szCs w:val="24"/>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w:t>
      </w:r>
    </w:p>
    <w:p w:rsidR="0027161D" w:rsidRPr="007063CD" w:rsidRDefault="004448E5" w:rsidP="004448E5">
      <w:pPr>
        <w:tabs>
          <w:tab w:val="left" w:pos="6840"/>
        </w:tabs>
        <w:suppressAutoHyphens/>
        <w:ind w:left="284" w:hanging="426"/>
        <w:contextualSpacing/>
        <w:jc w:val="both"/>
        <w:outlineLvl w:val="0"/>
        <w:rPr>
          <w:sz w:val="24"/>
          <w:szCs w:val="24"/>
        </w:rPr>
      </w:pPr>
      <w:r w:rsidRPr="007063CD">
        <w:rPr>
          <w:sz w:val="24"/>
          <w:szCs w:val="24"/>
        </w:rPr>
        <w:tab/>
      </w:r>
      <w:r w:rsidR="0027161D" w:rsidRPr="007063CD">
        <w:rPr>
          <w:sz w:val="24"/>
          <w:szCs w:val="24"/>
        </w:rPr>
        <w:t>Wszelka korespondencja prowadzona będzie wyłącznie z pełnomocnikiem.</w:t>
      </w:r>
    </w:p>
    <w:p w:rsidR="002E4742" w:rsidRPr="007063CD" w:rsidRDefault="0027161D" w:rsidP="004448E5">
      <w:pPr>
        <w:autoSpaceDE w:val="0"/>
        <w:autoSpaceDN w:val="0"/>
        <w:adjustRightInd w:val="0"/>
        <w:spacing w:after="32"/>
        <w:ind w:left="284"/>
        <w:jc w:val="both"/>
        <w:rPr>
          <w:sz w:val="24"/>
          <w:szCs w:val="24"/>
        </w:rPr>
      </w:pPr>
      <w:r w:rsidRPr="007063CD">
        <w:rPr>
          <w:sz w:val="24"/>
          <w:szCs w:val="24"/>
        </w:rPr>
        <w:t>Dopuszcza się złożenia oświadczenia o spełnieniu warunków, o których mowa w art. 22 ust. 1 przez pełnomocnika.</w:t>
      </w:r>
      <w:r w:rsidR="002E4742" w:rsidRPr="007063CD">
        <w:rPr>
          <w:sz w:val="24"/>
          <w:szCs w:val="24"/>
        </w:rPr>
        <w:t xml:space="preserve">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7. </w:t>
      </w:r>
      <w:r w:rsidR="004448E5" w:rsidRPr="007063CD">
        <w:rPr>
          <w:sz w:val="24"/>
          <w:szCs w:val="24"/>
        </w:rPr>
        <w:tab/>
      </w:r>
      <w:r w:rsidRPr="007063CD">
        <w:rPr>
          <w:sz w:val="24"/>
          <w:szCs w:val="24"/>
        </w:rPr>
        <w:t xml:space="preserve">Powoływanie się na zasoby innych podmiotów. </w:t>
      </w:r>
    </w:p>
    <w:p w:rsidR="002E4742" w:rsidRPr="007063CD" w:rsidRDefault="002E4742" w:rsidP="004448E5">
      <w:pPr>
        <w:autoSpaceDE w:val="0"/>
        <w:autoSpaceDN w:val="0"/>
        <w:adjustRightInd w:val="0"/>
        <w:spacing w:after="32"/>
        <w:ind w:left="284" w:hanging="426"/>
        <w:jc w:val="both"/>
        <w:rPr>
          <w:sz w:val="24"/>
          <w:szCs w:val="24"/>
        </w:rPr>
      </w:pPr>
      <w:r w:rsidRPr="007063CD">
        <w:rPr>
          <w:sz w:val="24"/>
          <w:szCs w:val="24"/>
        </w:rPr>
        <w:t xml:space="preserve">a) </w:t>
      </w:r>
      <w:r w:rsidR="004448E5" w:rsidRPr="007063CD">
        <w:rPr>
          <w:sz w:val="24"/>
          <w:szCs w:val="24"/>
        </w:rPr>
        <w:tab/>
      </w:r>
      <w:r w:rsidRPr="007063CD">
        <w:rPr>
          <w:sz w:val="24"/>
          <w:szCs w:val="24"/>
        </w:rPr>
        <w:t xml:space="preserve">Wykonawca może w celu potwierdzenia spełniania warunków udziału w postępowaniu, polegać na zdolnościach technicznych lub zawodowych lub sytuacji finansowej lub ekonomicznej innych podmiotów, niezależnie od charakteru prawnego łączących go z nim stosunków prawnych. </w:t>
      </w:r>
    </w:p>
    <w:p w:rsidR="002E4742" w:rsidRPr="007063CD" w:rsidRDefault="002E4742" w:rsidP="004448E5">
      <w:pPr>
        <w:autoSpaceDE w:val="0"/>
        <w:autoSpaceDN w:val="0"/>
        <w:adjustRightInd w:val="0"/>
        <w:ind w:left="284" w:hanging="426"/>
        <w:jc w:val="both"/>
        <w:rPr>
          <w:sz w:val="24"/>
          <w:szCs w:val="24"/>
        </w:rPr>
      </w:pPr>
      <w:r w:rsidRPr="007063CD">
        <w:rPr>
          <w:sz w:val="24"/>
          <w:szCs w:val="24"/>
        </w:rPr>
        <w:lastRenderedPageBreak/>
        <w:t xml:space="preserve">b) </w:t>
      </w:r>
      <w:r w:rsidR="004448E5" w:rsidRPr="007063CD">
        <w:rPr>
          <w:sz w:val="24"/>
          <w:szCs w:val="24"/>
        </w:rPr>
        <w:tab/>
      </w:r>
      <w:r w:rsidRPr="007063CD">
        <w:rPr>
          <w:sz w:val="24"/>
          <w:szCs w:val="24"/>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2E4742" w:rsidRPr="007063CD" w:rsidRDefault="002E4742" w:rsidP="00D42F66">
      <w:pPr>
        <w:autoSpaceDE w:val="0"/>
        <w:autoSpaceDN w:val="0"/>
        <w:adjustRightInd w:val="0"/>
        <w:spacing w:after="35"/>
        <w:ind w:left="284" w:hanging="426"/>
        <w:jc w:val="both"/>
        <w:rPr>
          <w:sz w:val="24"/>
          <w:szCs w:val="24"/>
        </w:rPr>
      </w:pPr>
      <w:r w:rsidRPr="007063CD">
        <w:rPr>
          <w:sz w:val="24"/>
          <w:szCs w:val="24"/>
        </w:rPr>
        <w:t>c)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w:t>
      </w:r>
      <w:r w:rsidR="0027161D" w:rsidRPr="007063CD">
        <w:rPr>
          <w:bCs/>
          <w:sz w:val="24"/>
          <w:szCs w:val="24"/>
        </w:rPr>
        <w:t>.</w:t>
      </w:r>
      <w:r w:rsidRPr="007063CD">
        <w:rPr>
          <w:b/>
          <w:bCs/>
          <w:sz w:val="24"/>
          <w:szCs w:val="24"/>
        </w:rPr>
        <w:t xml:space="preserve"> </w:t>
      </w:r>
    </w:p>
    <w:p w:rsidR="002E4742" w:rsidRPr="007063CD" w:rsidRDefault="0027161D" w:rsidP="004448E5">
      <w:pPr>
        <w:autoSpaceDE w:val="0"/>
        <w:autoSpaceDN w:val="0"/>
        <w:adjustRightInd w:val="0"/>
        <w:spacing w:after="35"/>
        <w:ind w:left="284" w:hanging="426"/>
        <w:jc w:val="both"/>
        <w:rPr>
          <w:sz w:val="24"/>
          <w:szCs w:val="24"/>
        </w:rPr>
      </w:pPr>
      <w:r w:rsidRPr="007063CD">
        <w:rPr>
          <w:sz w:val="24"/>
          <w:szCs w:val="24"/>
        </w:rPr>
        <w:t>8</w:t>
      </w:r>
      <w:r w:rsidR="002E4742" w:rsidRPr="007063CD">
        <w:rPr>
          <w:sz w:val="24"/>
          <w:szCs w:val="24"/>
        </w:rPr>
        <w:t xml:space="preserve">. </w:t>
      </w:r>
      <w:r w:rsidR="004448E5" w:rsidRPr="007063CD">
        <w:rPr>
          <w:sz w:val="24"/>
          <w:szCs w:val="24"/>
        </w:rPr>
        <w:tab/>
      </w:r>
      <w:r w:rsidR="002E4742" w:rsidRPr="007063CD">
        <w:rPr>
          <w:sz w:val="24"/>
          <w:szCs w:val="24"/>
        </w:rPr>
        <w:t>Zamawiający żąda od wykonawcy, który polega na zdolnościach lub sytuacji innych podmiotów na zasadach określonych w art. 22</w:t>
      </w:r>
      <w:r w:rsidRPr="007063CD">
        <w:rPr>
          <w:sz w:val="24"/>
          <w:szCs w:val="24"/>
        </w:rPr>
        <w:t xml:space="preserve"> </w:t>
      </w:r>
      <w:r w:rsidR="002E4742" w:rsidRPr="007063CD">
        <w:rPr>
          <w:sz w:val="24"/>
          <w:szCs w:val="24"/>
        </w:rPr>
        <w:t xml:space="preserve">a ustawy, przedstawienia w odniesieniu do tych podmiotów dokumentów wymienionych w pkt 2. </w:t>
      </w:r>
    </w:p>
    <w:p w:rsidR="001754CC" w:rsidRPr="007063CD" w:rsidRDefault="0027161D" w:rsidP="004448E5">
      <w:pPr>
        <w:autoSpaceDE w:val="0"/>
        <w:autoSpaceDN w:val="0"/>
        <w:adjustRightInd w:val="0"/>
        <w:spacing w:after="35"/>
        <w:ind w:left="284" w:hanging="426"/>
        <w:jc w:val="both"/>
        <w:rPr>
          <w:sz w:val="24"/>
          <w:szCs w:val="24"/>
        </w:rPr>
      </w:pPr>
      <w:r w:rsidRPr="007063CD">
        <w:rPr>
          <w:sz w:val="24"/>
          <w:szCs w:val="24"/>
        </w:rPr>
        <w:t>9</w:t>
      </w:r>
      <w:r w:rsidR="002E4742" w:rsidRPr="007063CD">
        <w:rPr>
          <w:sz w:val="24"/>
          <w:szCs w:val="24"/>
        </w:rPr>
        <w:t xml:space="preserve">. Dla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bookmarkStart w:id="27" w:name="_Toc72717335"/>
      <w:bookmarkStart w:id="28" w:name="_Toc95621019"/>
      <w:bookmarkStart w:id="29" w:name="_Toc95621120"/>
      <w:bookmarkStart w:id="30" w:name="_Toc95633503"/>
    </w:p>
    <w:p w:rsidR="001754CC" w:rsidRPr="007063CD" w:rsidRDefault="001754CC" w:rsidP="00DD0918">
      <w:pPr>
        <w:pStyle w:val="Akapitzlist"/>
        <w:numPr>
          <w:ilvl w:val="0"/>
          <w:numId w:val="6"/>
        </w:numPr>
        <w:tabs>
          <w:tab w:val="left" w:pos="426"/>
        </w:tabs>
        <w:autoSpaceDE w:val="0"/>
        <w:autoSpaceDN w:val="0"/>
        <w:adjustRightInd w:val="0"/>
        <w:spacing w:after="35"/>
        <w:ind w:left="284" w:hanging="426"/>
        <w:jc w:val="both"/>
        <w:rPr>
          <w:sz w:val="24"/>
          <w:szCs w:val="24"/>
        </w:rPr>
      </w:pPr>
      <w:r w:rsidRPr="007063CD">
        <w:rPr>
          <w:sz w:val="24"/>
          <w:szCs w:val="24"/>
        </w:rPr>
        <w:t>W przypadku wspólnego ubiegania się o zamówienie przez wy</w:t>
      </w:r>
      <w:r w:rsidR="002A4F7D" w:rsidRPr="007063CD">
        <w:rPr>
          <w:sz w:val="24"/>
          <w:szCs w:val="24"/>
        </w:rPr>
        <w:t xml:space="preserve">konawców, </w:t>
      </w:r>
      <w:r w:rsidRPr="007063CD">
        <w:rPr>
          <w:sz w:val="24"/>
          <w:szCs w:val="24"/>
        </w:rPr>
        <w:t>oświadczenie</w:t>
      </w:r>
      <w:r w:rsidR="002A4F7D" w:rsidRPr="007063CD">
        <w:rPr>
          <w:sz w:val="24"/>
          <w:szCs w:val="24"/>
        </w:rPr>
        <w:t xml:space="preserve"> </w:t>
      </w:r>
      <w:r w:rsidR="002A4F7D" w:rsidRPr="007063CD">
        <w:rPr>
          <w:bCs/>
          <w:sz w:val="24"/>
          <w:szCs w:val="24"/>
        </w:rPr>
        <w:t>o spełnianiu warunków ud</w:t>
      </w:r>
      <w:r w:rsidR="0061586C">
        <w:rPr>
          <w:bCs/>
          <w:sz w:val="24"/>
          <w:szCs w:val="24"/>
        </w:rPr>
        <w:t xml:space="preserve">ziału w postępowaniu (zał. nr 1 </w:t>
      </w:r>
      <w:r w:rsidR="002A4F7D" w:rsidRPr="007063CD">
        <w:rPr>
          <w:bCs/>
          <w:sz w:val="24"/>
          <w:szCs w:val="24"/>
        </w:rPr>
        <w:t xml:space="preserve">SIWZ) oraz o nie podleganiu wykluczeniu </w:t>
      </w:r>
      <w:r w:rsidR="002A4F7D" w:rsidRPr="007063CD">
        <w:rPr>
          <w:sz w:val="24"/>
          <w:szCs w:val="24"/>
        </w:rPr>
        <w:t xml:space="preserve"> </w:t>
      </w:r>
      <w:r w:rsidR="002A4F7D" w:rsidRPr="007063CD">
        <w:rPr>
          <w:bCs/>
          <w:sz w:val="24"/>
          <w:szCs w:val="24"/>
        </w:rPr>
        <w:t>z postępowania (zał. nr. 2 SIWZ)</w:t>
      </w:r>
      <w:r w:rsidRPr="007063CD">
        <w:rPr>
          <w:sz w:val="24"/>
          <w:szCs w:val="24"/>
        </w:rPr>
        <w:t xml:space="preserve"> składa każdy z wykonawców wspólnie</w:t>
      </w:r>
      <w:r w:rsidR="004D16BC" w:rsidRPr="007063CD">
        <w:rPr>
          <w:sz w:val="24"/>
          <w:szCs w:val="24"/>
        </w:rPr>
        <w:t xml:space="preserve"> ubiegających się o zamówienie.</w:t>
      </w:r>
    </w:p>
    <w:p w:rsidR="0050370E" w:rsidRPr="007063CD" w:rsidRDefault="0027161D" w:rsidP="004448E5">
      <w:pPr>
        <w:tabs>
          <w:tab w:val="left" w:pos="142"/>
          <w:tab w:val="left" w:pos="284"/>
        </w:tabs>
        <w:autoSpaceDE w:val="0"/>
        <w:autoSpaceDN w:val="0"/>
        <w:adjustRightInd w:val="0"/>
        <w:spacing w:before="120"/>
        <w:ind w:left="284" w:hanging="426"/>
        <w:jc w:val="both"/>
        <w:rPr>
          <w:sz w:val="24"/>
          <w:szCs w:val="24"/>
        </w:rPr>
      </w:pPr>
      <w:r w:rsidRPr="007063CD">
        <w:rPr>
          <w:sz w:val="24"/>
          <w:szCs w:val="24"/>
        </w:rPr>
        <w:t>1</w:t>
      </w:r>
      <w:r w:rsidR="00BB0903" w:rsidRPr="007063CD">
        <w:rPr>
          <w:sz w:val="24"/>
          <w:szCs w:val="24"/>
        </w:rPr>
        <w:t>1</w:t>
      </w:r>
      <w:r w:rsidRPr="007063CD">
        <w:rPr>
          <w:sz w:val="24"/>
          <w:szCs w:val="24"/>
        </w:rPr>
        <w:t xml:space="preserve">. </w:t>
      </w:r>
      <w:r w:rsidR="00BA7B9D" w:rsidRPr="007063CD">
        <w:rPr>
          <w:sz w:val="24"/>
          <w:szCs w:val="24"/>
        </w:rPr>
        <w:t>W przypadku Wykonawców wspólnie ubiegających się o udzielenie zamówienia, warunki określone w ust. 1 pkt</w:t>
      </w:r>
      <w:r w:rsidR="00484823" w:rsidRPr="007063CD">
        <w:rPr>
          <w:sz w:val="24"/>
          <w:szCs w:val="24"/>
        </w:rPr>
        <w:t>.</w:t>
      </w:r>
      <w:r w:rsidR="00BA7B9D" w:rsidRPr="007063CD">
        <w:rPr>
          <w:sz w:val="24"/>
          <w:szCs w:val="24"/>
        </w:rPr>
        <w:t xml:space="preserve"> od</w:t>
      </w:r>
      <w:r w:rsidR="00484823" w:rsidRPr="007063CD">
        <w:rPr>
          <w:sz w:val="24"/>
          <w:szCs w:val="24"/>
        </w:rPr>
        <w:t xml:space="preserve"> 1.2 do </w:t>
      </w:r>
      <w:r w:rsidR="005D302F">
        <w:rPr>
          <w:sz w:val="24"/>
          <w:szCs w:val="24"/>
        </w:rPr>
        <w:t>1.4</w:t>
      </w:r>
      <w:r w:rsidR="00BA7B9D" w:rsidRPr="007063CD">
        <w:rPr>
          <w:sz w:val="24"/>
          <w:szCs w:val="24"/>
        </w:rPr>
        <w:t xml:space="preserve"> musi spełniać, co najmniej jeden Wykonawca lub wszyscy Wykonawcy łącznie; warunek określony w ust. 2 musi spełniać każdy Wykonawca z osobna.</w:t>
      </w:r>
    </w:p>
    <w:p w:rsidR="0050370E" w:rsidRPr="007063CD" w:rsidRDefault="00BB0903" w:rsidP="00C03338">
      <w:pPr>
        <w:tabs>
          <w:tab w:val="left" w:pos="6840"/>
        </w:tabs>
        <w:suppressAutoHyphens/>
        <w:ind w:left="284" w:hanging="426"/>
        <w:contextualSpacing/>
        <w:jc w:val="both"/>
        <w:outlineLvl w:val="0"/>
        <w:rPr>
          <w:sz w:val="24"/>
          <w:szCs w:val="24"/>
        </w:rPr>
      </w:pPr>
      <w:r w:rsidRPr="007063CD">
        <w:rPr>
          <w:sz w:val="24"/>
          <w:szCs w:val="24"/>
        </w:rPr>
        <w:t>12</w:t>
      </w:r>
      <w:r w:rsidR="0050370E" w:rsidRPr="007063CD">
        <w:rPr>
          <w:sz w:val="24"/>
          <w:szCs w:val="24"/>
        </w:rPr>
        <w:t xml:space="preserve">. </w:t>
      </w:r>
      <w:r w:rsidR="004448E5" w:rsidRPr="007063CD">
        <w:rPr>
          <w:sz w:val="24"/>
          <w:szCs w:val="24"/>
        </w:rPr>
        <w:tab/>
      </w:r>
      <w:r w:rsidR="0050370E" w:rsidRPr="007063CD">
        <w:rPr>
          <w:sz w:val="24"/>
          <w:szCs w:val="24"/>
        </w:rPr>
        <w:t>Zgodnie z art. 23 ust. 4 ustawy PZP, w przypadku wybrania oferty wykonawców wspólnie ubiegających się o zamówienie, przed zawarciem umowy o zamówienie zamawiający będzie wymagał złożenia umowy określającej współpracę tych wykonawców na etapie wykonywania zamówienia.</w:t>
      </w:r>
    </w:p>
    <w:p w:rsidR="0050370E" w:rsidRPr="007063CD" w:rsidRDefault="004D16BC" w:rsidP="00C03338">
      <w:pPr>
        <w:tabs>
          <w:tab w:val="left" w:pos="6840"/>
        </w:tabs>
        <w:suppressAutoHyphens/>
        <w:ind w:left="284" w:hanging="426"/>
        <w:contextualSpacing/>
        <w:jc w:val="both"/>
        <w:outlineLvl w:val="0"/>
        <w:rPr>
          <w:sz w:val="24"/>
          <w:szCs w:val="24"/>
        </w:rPr>
      </w:pPr>
      <w:r w:rsidRPr="007063CD">
        <w:rPr>
          <w:sz w:val="24"/>
          <w:szCs w:val="24"/>
        </w:rPr>
        <w:t>13</w:t>
      </w:r>
      <w:r w:rsidR="0050370E" w:rsidRPr="007063CD">
        <w:rPr>
          <w:sz w:val="24"/>
          <w:szCs w:val="24"/>
        </w:rPr>
        <w:t xml:space="preserve">. Dokonując oceny spełnienia wymaganych warunków zamawiający dokona oceny biorąc pod uwagę łączny potencjał wykonawców wykazany przez nich w złożonych dokumentach. </w:t>
      </w:r>
    </w:p>
    <w:p w:rsidR="0050370E" w:rsidRPr="007063CD" w:rsidRDefault="004D16BC" w:rsidP="004448E5">
      <w:pPr>
        <w:tabs>
          <w:tab w:val="left" w:pos="6840"/>
        </w:tabs>
        <w:suppressAutoHyphens/>
        <w:ind w:left="284" w:hanging="426"/>
        <w:contextualSpacing/>
        <w:jc w:val="both"/>
        <w:outlineLvl w:val="0"/>
        <w:rPr>
          <w:spacing w:val="-2"/>
          <w:sz w:val="24"/>
          <w:szCs w:val="24"/>
          <w:lang w:eastAsia="ar-SA"/>
        </w:rPr>
      </w:pPr>
      <w:r w:rsidRPr="007063CD">
        <w:rPr>
          <w:spacing w:val="-2"/>
          <w:sz w:val="24"/>
          <w:szCs w:val="24"/>
          <w:lang w:eastAsia="ar-SA"/>
        </w:rPr>
        <w:t>14</w:t>
      </w:r>
      <w:r w:rsidR="0050370E" w:rsidRPr="007063CD">
        <w:rPr>
          <w:spacing w:val="-2"/>
          <w:sz w:val="24"/>
          <w:szCs w:val="24"/>
          <w:lang w:eastAsia="ar-SA"/>
        </w:rPr>
        <w:t xml:space="preserve">. Ocena spełnienia przez Wykonawcę warunków udziału w postępowaniu dokonana zostanie </w:t>
      </w:r>
    </w:p>
    <w:p w:rsidR="0050370E" w:rsidRPr="007063CD" w:rsidRDefault="004448E5" w:rsidP="00C03338">
      <w:pPr>
        <w:tabs>
          <w:tab w:val="left" w:pos="6840"/>
        </w:tabs>
        <w:suppressAutoHyphens/>
        <w:ind w:left="284" w:hanging="426"/>
        <w:contextualSpacing/>
        <w:jc w:val="both"/>
        <w:outlineLvl w:val="0"/>
        <w:rPr>
          <w:spacing w:val="-2"/>
          <w:sz w:val="24"/>
          <w:szCs w:val="24"/>
          <w:lang w:eastAsia="ar-SA"/>
        </w:rPr>
      </w:pPr>
      <w:r w:rsidRPr="007063CD">
        <w:rPr>
          <w:spacing w:val="-2"/>
          <w:sz w:val="24"/>
          <w:szCs w:val="24"/>
          <w:lang w:eastAsia="ar-SA"/>
        </w:rPr>
        <w:tab/>
      </w:r>
      <w:r w:rsidR="0050370E" w:rsidRPr="007063CD">
        <w:rPr>
          <w:spacing w:val="-2"/>
          <w:sz w:val="24"/>
          <w:szCs w:val="24"/>
          <w:lang w:eastAsia="ar-SA"/>
        </w:rPr>
        <w:t>w oparciu o informacje zawarte w złożonych wraz z ofertą oświadczeniach i dokumentach na zasadzie spełnia/nie spełnia.</w:t>
      </w:r>
    </w:p>
    <w:p w:rsidR="0050370E" w:rsidRPr="00F809FE" w:rsidRDefault="004D16BC" w:rsidP="00F809FE">
      <w:pPr>
        <w:tabs>
          <w:tab w:val="left" w:pos="6840"/>
        </w:tabs>
        <w:suppressAutoHyphens/>
        <w:ind w:left="284" w:hanging="426"/>
        <w:contextualSpacing/>
        <w:jc w:val="both"/>
        <w:outlineLvl w:val="0"/>
        <w:rPr>
          <w:spacing w:val="-2"/>
          <w:sz w:val="24"/>
          <w:szCs w:val="24"/>
          <w:lang w:eastAsia="ar-SA"/>
        </w:rPr>
      </w:pPr>
      <w:r w:rsidRPr="007063CD">
        <w:rPr>
          <w:sz w:val="24"/>
          <w:szCs w:val="24"/>
          <w:lang w:eastAsia="ar-SA"/>
        </w:rPr>
        <w:t>15</w:t>
      </w:r>
      <w:r w:rsidR="0050370E" w:rsidRPr="007063CD">
        <w:rPr>
          <w:sz w:val="24"/>
          <w:szCs w:val="24"/>
          <w:lang w:eastAsia="ar-SA"/>
        </w:rPr>
        <w:t>. Nie wykazanie spełnienia warunków wymaganych od wykonawców skutkować będzie wykluczeniem wykonawcy z postępowania z zastrzeżeniem art. 26 ust. 3 i 4 ustawy PZP.</w:t>
      </w:r>
    </w:p>
    <w:p w:rsidR="0050370E" w:rsidRPr="007063CD" w:rsidRDefault="004D16BC" w:rsidP="00C03338">
      <w:pPr>
        <w:tabs>
          <w:tab w:val="left" w:pos="540"/>
          <w:tab w:val="left" w:pos="6840"/>
        </w:tabs>
        <w:suppressAutoHyphens/>
        <w:ind w:left="284" w:hanging="426"/>
        <w:jc w:val="both"/>
        <w:rPr>
          <w:spacing w:val="-2"/>
          <w:sz w:val="24"/>
          <w:szCs w:val="24"/>
          <w:lang w:eastAsia="ar-SA"/>
        </w:rPr>
      </w:pPr>
      <w:r w:rsidRPr="007063CD">
        <w:rPr>
          <w:spacing w:val="-2"/>
          <w:sz w:val="24"/>
          <w:szCs w:val="24"/>
          <w:lang w:eastAsia="ar-SA"/>
        </w:rPr>
        <w:t>16</w:t>
      </w:r>
      <w:r w:rsidR="004448E5" w:rsidRPr="007063CD">
        <w:rPr>
          <w:spacing w:val="-2"/>
          <w:sz w:val="24"/>
          <w:szCs w:val="24"/>
          <w:lang w:eastAsia="ar-SA"/>
        </w:rPr>
        <w:t xml:space="preserve">. </w:t>
      </w:r>
      <w:r w:rsidR="0050370E" w:rsidRPr="007063CD">
        <w:rPr>
          <w:spacing w:val="-2"/>
          <w:sz w:val="24"/>
          <w:szCs w:val="24"/>
          <w:lang w:eastAsia="ar-SA"/>
        </w:rPr>
        <w:t xml:space="preserve">Dokumenty są składane w formie oryginału lub kopii poświadczonej za zgodność </w:t>
      </w:r>
      <w:r w:rsidR="0050370E" w:rsidRPr="007063CD">
        <w:rPr>
          <w:spacing w:val="-2"/>
          <w:sz w:val="24"/>
          <w:szCs w:val="24"/>
          <w:lang w:eastAsia="ar-SA"/>
        </w:rPr>
        <w:br/>
        <w:t>z oryginałem przez osobę właściwą do reprezentowania wykonawcy.</w:t>
      </w:r>
    </w:p>
    <w:p w:rsidR="0050370E" w:rsidRPr="007063CD" w:rsidRDefault="004D16BC" w:rsidP="00C03338">
      <w:pPr>
        <w:tabs>
          <w:tab w:val="left" w:pos="540"/>
          <w:tab w:val="left" w:pos="6840"/>
        </w:tabs>
        <w:suppressAutoHyphens/>
        <w:ind w:left="284" w:hanging="426"/>
        <w:jc w:val="both"/>
        <w:rPr>
          <w:spacing w:val="-2"/>
          <w:sz w:val="24"/>
          <w:szCs w:val="24"/>
          <w:lang w:eastAsia="ar-SA"/>
        </w:rPr>
      </w:pPr>
      <w:r w:rsidRPr="007063CD">
        <w:rPr>
          <w:spacing w:val="-2"/>
          <w:sz w:val="24"/>
          <w:szCs w:val="24"/>
          <w:lang w:eastAsia="ar-SA"/>
        </w:rPr>
        <w:t>17</w:t>
      </w:r>
      <w:r w:rsidR="004448E5" w:rsidRPr="007063CD">
        <w:rPr>
          <w:spacing w:val="-2"/>
          <w:sz w:val="24"/>
          <w:szCs w:val="24"/>
          <w:lang w:eastAsia="ar-SA"/>
        </w:rPr>
        <w:t xml:space="preserve">. </w:t>
      </w:r>
      <w:r w:rsidR="0050370E" w:rsidRPr="007063CD">
        <w:rPr>
          <w:spacing w:val="-2"/>
          <w:sz w:val="24"/>
          <w:szCs w:val="24"/>
          <w:lang w:eastAsia="ar-SA"/>
        </w:rPr>
        <w:t>Zamawiający może żądać przedstawienia oryginału lub notarialnie poświadczonej kopii dokumentu, gdy złożona przez wykonawcę kopia dokumentu jest nieczytelna lub budzi wątpliwości, co do jej prawdziwości.</w:t>
      </w:r>
    </w:p>
    <w:p w:rsidR="006A1FAD" w:rsidRDefault="004D16BC" w:rsidP="00C03338">
      <w:pPr>
        <w:tabs>
          <w:tab w:val="left" w:pos="540"/>
          <w:tab w:val="left" w:pos="6840"/>
        </w:tabs>
        <w:suppressAutoHyphens/>
        <w:ind w:left="284" w:hanging="426"/>
        <w:jc w:val="both"/>
        <w:rPr>
          <w:spacing w:val="-2"/>
          <w:sz w:val="24"/>
          <w:szCs w:val="24"/>
          <w:lang w:eastAsia="ar-SA"/>
        </w:rPr>
      </w:pPr>
      <w:r w:rsidRPr="007063CD">
        <w:rPr>
          <w:spacing w:val="-2"/>
          <w:sz w:val="24"/>
          <w:szCs w:val="24"/>
          <w:lang w:eastAsia="ar-SA"/>
        </w:rPr>
        <w:t>18</w:t>
      </w:r>
      <w:r w:rsidR="0050370E" w:rsidRPr="007063CD">
        <w:rPr>
          <w:spacing w:val="-2"/>
          <w:sz w:val="24"/>
          <w:szCs w:val="24"/>
          <w:lang w:eastAsia="ar-SA"/>
        </w:rPr>
        <w:t>. Dokumenty sporządzone w języku obcym są składane wraz z tłumaczeniem na język polski poświadczonym przez wykonawcę.</w:t>
      </w:r>
    </w:p>
    <w:p w:rsidR="00FB7759" w:rsidRDefault="006A1FAD" w:rsidP="00C03338">
      <w:pPr>
        <w:tabs>
          <w:tab w:val="left" w:pos="540"/>
          <w:tab w:val="left" w:pos="6840"/>
        </w:tabs>
        <w:suppressAutoHyphens/>
        <w:ind w:left="284" w:hanging="426"/>
        <w:jc w:val="both"/>
        <w:rPr>
          <w:sz w:val="24"/>
          <w:szCs w:val="24"/>
          <w:lang w:eastAsia="ar-SA"/>
        </w:rPr>
      </w:pPr>
      <w:r>
        <w:rPr>
          <w:spacing w:val="-2"/>
          <w:sz w:val="24"/>
          <w:szCs w:val="24"/>
          <w:lang w:eastAsia="ar-SA"/>
        </w:rPr>
        <w:lastRenderedPageBreak/>
        <w:t xml:space="preserve">19. </w:t>
      </w:r>
      <w:r w:rsidRPr="007063CD">
        <w:rPr>
          <w:sz w:val="24"/>
          <w:szCs w:val="24"/>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r w:rsidR="0050370E" w:rsidRPr="007063CD">
        <w:rPr>
          <w:sz w:val="24"/>
          <w:szCs w:val="24"/>
          <w:lang w:eastAsia="ar-SA"/>
        </w:rPr>
        <w:t xml:space="preserve"> </w:t>
      </w:r>
    </w:p>
    <w:p w:rsidR="00413670" w:rsidRPr="007063CD" w:rsidRDefault="00413670" w:rsidP="00C03338">
      <w:pPr>
        <w:tabs>
          <w:tab w:val="left" w:pos="540"/>
          <w:tab w:val="left" w:pos="6840"/>
        </w:tabs>
        <w:suppressAutoHyphens/>
        <w:ind w:left="284" w:hanging="426"/>
        <w:jc w:val="both"/>
        <w:rPr>
          <w:sz w:val="24"/>
          <w:szCs w:val="24"/>
          <w:lang w:eastAsia="ar-SA"/>
        </w:rPr>
      </w:pPr>
    </w:p>
    <w:p w:rsidR="00FB7759" w:rsidRPr="007063CD" w:rsidRDefault="00FB7759" w:rsidP="00FB7759">
      <w:pPr>
        <w:pStyle w:val="Nagwek2"/>
        <w:rPr>
          <w:rFonts w:ascii="Times New Roman" w:hAnsi="Times New Roman"/>
          <w:sz w:val="24"/>
          <w:szCs w:val="24"/>
        </w:rPr>
      </w:pPr>
      <w:bookmarkStart w:id="31" w:name="_Toc320861817"/>
      <w:r w:rsidRPr="007063CD">
        <w:rPr>
          <w:rFonts w:ascii="Times New Roman" w:hAnsi="Times New Roman"/>
          <w:sz w:val="24"/>
          <w:szCs w:val="24"/>
        </w:rPr>
        <w:t>VII. Informacje o sposobie porozumiewania się Zamawiającego z Wykonawcami oraz przekazywania oświadczeń lub dokumentów, a także wskazanie osób uprawnionych do porozumiewania się z Wykonawcami</w:t>
      </w:r>
      <w:bookmarkEnd w:id="27"/>
      <w:bookmarkEnd w:id="28"/>
      <w:bookmarkEnd w:id="29"/>
      <w:bookmarkEnd w:id="30"/>
      <w:bookmarkEnd w:id="31"/>
    </w:p>
    <w:p w:rsidR="00FB7759" w:rsidRPr="007063CD" w:rsidRDefault="00FB7759" w:rsidP="00FB7759">
      <w:pPr>
        <w:suppressAutoHyphens/>
        <w:ind w:right="-1"/>
        <w:jc w:val="both"/>
        <w:rPr>
          <w:sz w:val="24"/>
          <w:szCs w:val="24"/>
        </w:rPr>
      </w:pPr>
    </w:p>
    <w:p w:rsidR="00FB7759" w:rsidRPr="007063CD" w:rsidRDefault="00FB7759" w:rsidP="00CB70A7">
      <w:pPr>
        <w:numPr>
          <w:ilvl w:val="1"/>
          <w:numId w:val="4"/>
        </w:numPr>
        <w:ind w:left="426" w:hanging="426"/>
        <w:jc w:val="both"/>
        <w:rPr>
          <w:sz w:val="24"/>
          <w:szCs w:val="24"/>
        </w:rPr>
      </w:pPr>
      <w:r w:rsidRPr="007063CD">
        <w:rPr>
          <w:sz w:val="24"/>
          <w:szCs w:val="24"/>
        </w:rPr>
        <w:t>Postępowanie o udzielenie zamówienia prowadzone jest w języku polskim, w związku, z czym wszelkie oświadczenia, wnioski, zawiadomienia oraz informacje</w:t>
      </w:r>
      <w:r w:rsidR="008D6B50" w:rsidRPr="007063CD">
        <w:rPr>
          <w:sz w:val="24"/>
          <w:szCs w:val="24"/>
        </w:rPr>
        <w:t xml:space="preserve"> </w:t>
      </w:r>
      <w:r w:rsidR="00364F72">
        <w:rPr>
          <w:sz w:val="24"/>
          <w:szCs w:val="24"/>
        </w:rPr>
        <w:t xml:space="preserve">                                    </w:t>
      </w:r>
      <w:r w:rsidR="008D6B50" w:rsidRPr="007063CD">
        <w:rPr>
          <w:sz w:val="24"/>
          <w:szCs w:val="24"/>
        </w:rPr>
        <w:t>(</w:t>
      </w:r>
      <w:proofErr w:type="spellStart"/>
      <w:r w:rsidR="008D6B50" w:rsidRPr="007063CD">
        <w:rPr>
          <w:sz w:val="24"/>
          <w:szCs w:val="24"/>
        </w:rPr>
        <w:t>t.j</w:t>
      </w:r>
      <w:proofErr w:type="spellEnd"/>
      <w:r w:rsidR="008D6B50" w:rsidRPr="007063CD">
        <w:rPr>
          <w:sz w:val="24"/>
          <w:szCs w:val="24"/>
        </w:rPr>
        <w:t>. jakakolwiek korespondencja)</w:t>
      </w:r>
      <w:r w:rsidRPr="007063CD">
        <w:rPr>
          <w:sz w:val="24"/>
          <w:szCs w:val="24"/>
        </w:rPr>
        <w:t xml:space="preserve">, przekazywane powinny być między Zamawiającym a Wykonawcą w języku polskim. </w:t>
      </w:r>
      <w:r w:rsidR="00AE46E6" w:rsidRPr="007063CD">
        <w:rPr>
          <w:sz w:val="24"/>
          <w:szCs w:val="24"/>
        </w:rPr>
        <w:t>Korespondencja</w:t>
      </w:r>
      <w:r w:rsidR="00E27173" w:rsidRPr="007063CD">
        <w:rPr>
          <w:sz w:val="24"/>
          <w:szCs w:val="24"/>
        </w:rPr>
        <w:t xml:space="preserve"> </w:t>
      </w:r>
      <w:r w:rsidR="00846AEB" w:rsidRPr="007063CD">
        <w:rPr>
          <w:sz w:val="24"/>
          <w:szCs w:val="24"/>
        </w:rPr>
        <w:t>sporządzona</w:t>
      </w:r>
      <w:r w:rsidRPr="007063CD">
        <w:rPr>
          <w:sz w:val="24"/>
          <w:szCs w:val="24"/>
        </w:rPr>
        <w:t xml:space="preserve"> w języku obcym </w:t>
      </w:r>
      <w:r w:rsidR="00846AEB" w:rsidRPr="007063CD">
        <w:rPr>
          <w:sz w:val="24"/>
          <w:szCs w:val="24"/>
        </w:rPr>
        <w:t>jest składana</w:t>
      </w:r>
      <w:r w:rsidRPr="007063CD">
        <w:rPr>
          <w:sz w:val="24"/>
          <w:szCs w:val="24"/>
        </w:rPr>
        <w:t xml:space="preserve"> wraz z tłumaczeniem na język polski. </w:t>
      </w:r>
    </w:p>
    <w:p w:rsidR="00194CE6" w:rsidRPr="007063CD" w:rsidRDefault="00194CE6" w:rsidP="00194CE6">
      <w:pPr>
        <w:numPr>
          <w:ilvl w:val="1"/>
          <w:numId w:val="4"/>
        </w:numPr>
        <w:spacing w:before="120"/>
        <w:ind w:left="425" w:hanging="425"/>
        <w:jc w:val="both"/>
        <w:rPr>
          <w:sz w:val="24"/>
          <w:szCs w:val="24"/>
        </w:rPr>
      </w:pPr>
      <w:r w:rsidRPr="007063CD">
        <w:rPr>
          <w:sz w:val="24"/>
          <w:szCs w:val="24"/>
        </w:rPr>
        <w:t>Wszelkie oświadczenia, wnioski, zawiadomienia oraz informacje Wykonawcy przekazują:</w:t>
      </w:r>
    </w:p>
    <w:p w:rsidR="00194CE6" w:rsidRPr="007063CD" w:rsidRDefault="00194CE6" w:rsidP="00194CE6">
      <w:pPr>
        <w:numPr>
          <w:ilvl w:val="1"/>
          <w:numId w:val="0"/>
        </w:numPr>
        <w:spacing w:before="120"/>
        <w:ind w:left="567" w:hanging="27"/>
        <w:jc w:val="both"/>
        <w:rPr>
          <w:sz w:val="24"/>
          <w:szCs w:val="24"/>
        </w:rPr>
      </w:pPr>
      <w:r w:rsidRPr="007063CD">
        <w:rPr>
          <w:sz w:val="24"/>
          <w:szCs w:val="24"/>
        </w:rPr>
        <w:t xml:space="preserve">Pisemnie na adres: </w:t>
      </w:r>
      <w:r w:rsidRPr="007063CD">
        <w:rPr>
          <w:b/>
          <w:sz w:val="24"/>
          <w:szCs w:val="24"/>
        </w:rPr>
        <w:t>Gmina Choroszcz, ul. Dominikańska 2, 16-070 Choroszcz</w:t>
      </w:r>
    </w:p>
    <w:p w:rsidR="00194CE6" w:rsidRPr="007063CD" w:rsidRDefault="00194CE6" w:rsidP="00194CE6">
      <w:pPr>
        <w:numPr>
          <w:ilvl w:val="1"/>
          <w:numId w:val="0"/>
        </w:numPr>
        <w:spacing w:before="120"/>
        <w:ind w:left="720" w:hanging="180"/>
        <w:jc w:val="both"/>
        <w:rPr>
          <w:sz w:val="24"/>
          <w:szCs w:val="24"/>
        </w:rPr>
      </w:pPr>
      <w:r w:rsidRPr="007063CD">
        <w:rPr>
          <w:sz w:val="24"/>
          <w:szCs w:val="24"/>
        </w:rPr>
        <w:t xml:space="preserve">Faksem nr </w:t>
      </w:r>
      <w:r w:rsidRPr="007063CD">
        <w:rPr>
          <w:b/>
          <w:sz w:val="24"/>
          <w:szCs w:val="24"/>
        </w:rPr>
        <w:t>85 719 18 39</w:t>
      </w:r>
    </w:p>
    <w:p w:rsidR="00194CE6" w:rsidRPr="007063CD" w:rsidRDefault="00194CE6" w:rsidP="00194CE6">
      <w:pPr>
        <w:numPr>
          <w:ilvl w:val="1"/>
          <w:numId w:val="0"/>
        </w:numPr>
        <w:spacing w:before="120"/>
        <w:ind w:left="720" w:hanging="180"/>
        <w:jc w:val="both"/>
        <w:rPr>
          <w:sz w:val="24"/>
          <w:szCs w:val="24"/>
        </w:rPr>
      </w:pPr>
      <w:r w:rsidRPr="007063CD">
        <w:rPr>
          <w:sz w:val="24"/>
          <w:szCs w:val="24"/>
        </w:rPr>
        <w:t>Elektronicznie na adres poczty elektronicznej:</w:t>
      </w:r>
      <w:r w:rsidR="00B947AB" w:rsidRPr="007063CD">
        <w:rPr>
          <w:sz w:val="24"/>
          <w:szCs w:val="24"/>
        </w:rPr>
        <w:t xml:space="preserve"> </w:t>
      </w:r>
      <w:r w:rsidR="00856D2A" w:rsidRPr="007063CD">
        <w:rPr>
          <w:b/>
          <w:sz w:val="24"/>
          <w:szCs w:val="24"/>
        </w:rPr>
        <w:t>urzad</w:t>
      </w:r>
      <w:r w:rsidRPr="007063CD">
        <w:rPr>
          <w:b/>
          <w:sz w:val="24"/>
          <w:szCs w:val="24"/>
        </w:rPr>
        <w:t>@choroszcz.pl</w:t>
      </w:r>
    </w:p>
    <w:p w:rsidR="00194CE6" w:rsidRPr="007063CD" w:rsidRDefault="00194CE6" w:rsidP="00194CE6">
      <w:pPr>
        <w:numPr>
          <w:ilvl w:val="1"/>
          <w:numId w:val="4"/>
        </w:numPr>
        <w:spacing w:before="120"/>
        <w:ind w:left="426" w:hanging="426"/>
        <w:jc w:val="both"/>
        <w:rPr>
          <w:sz w:val="24"/>
          <w:szCs w:val="24"/>
        </w:rPr>
      </w:pPr>
      <w:r w:rsidRPr="007063CD">
        <w:rPr>
          <w:sz w:val="24"/>
          <w:szCs w:val="24"/>
        </w:rPr>
        <w:t>W przypadku przekazywania oświadczeń, wniosków, zawiadomień oraz informacji faksem lub drogą elektroniczną, każda ze stron na żądanie drugiej zobowiązana jest niezwłoczne potwierdzić fakt ich otrzymania.</w:t>
      </w:r>
    </w:p>
    <w:p w:rsidR="00194CE6" w:rsidRPr="007063CD" w:rsidRDefault="00194CE6" w:rsidP="00BB0903">
      <w:pPr>
        <w:numPr>
          <w:ilvl w:val="1"/>
          <w:numId w:val="4"/>
        </w:numPr>
        <w:autoSpaceDE w:val="0"/>
        <w:autoSpaceDN w:val="0"/>
        <w:adjustRightInd w:val="0"/>
        <w:spacing w:before="120"/>
        <w:ind w:left="426" w:hanging="426"/>
        <w:jc w:val="both"/>
        <w:rPr>
          <w:sz w:val="24"/>
          <w:szCs w:val="24"/>
        </w:rPr>
      </w:pPr>
      <w:r w:rsidRPr="007063CD">
        <w:rPr>
          <w:sz w:val="24"/>
          <w:szCs w:val="24"/>
        </w:rPr>
        <w:t>W przypadku braku potwierdzenia otrzymania korespondencji przez Wykonawcę, Zamawiający będzie domniemywał, że korespondencja wysłana przez Zamawiającego na numer faksu lub na adres poczty elektronicznej podany przez Wykonawcę została mu doręczona w sposób umożliwiający zapoznanie się z jej treścią.</w:t>
      </w:r>
    </w:p>
    <w:p w:rsidR="00DF7738" w:rsidRPr="007063CD" w:rsidRDefault="00FB7759" w:rsidP="00CB70A7">
      <w:pPr>
        <w:numPr>
          <w:ilvl w:val="1"/>
          <w:numId w:val="4"/>
        </w:numPr>
        <w:spacing w:before="120"/>
        <w:ind w:left="426" w:hanging="426"/>
        <w:jc w:val="both"/>
        <w:rPr>
          <w:sz w:val="24"/>
          <w:szCs w:val="24"/>
        </w:rPr>
      </w:pPr>
      <w:r w:rsidRPr="007063CD">
        <w:rPr>
          <w:sz w:val="24"/>
          <w:szCs w:val="24"/>
        </w:rPr>
        <w:t xml:space="preserve">Osobami uprawnionymi do porozumiewania się z </w:t>
      </w:r>
      <w:r w:rsidR="006F0FAC" w:rsidRPr="007063CD">
        <w:rPr>
          <w:sz w:val="24"/>
          <w:szCs w:val="24"/>
        </w:rPr>
        <w:t>W</w:t>
      </w:r>
      <w:r w:rsidRPr="007063CD">
        <w:rPr>
          <w:sz w:val="24"/>
          <w:szCs w:val="24"/>
        </w:rPr>
        <w:t>ykonawcami są:</w:t>
      </w:r>
    </w:p>
    <w:p w:rsidR="00DF7738" w:rsidRPr="007063CD" w:rsidRDefault="00946356" w:rsidP="00C03338">
      <w:pPr>
        <w:numPr>
          <w:ilvl w:val="4"/>
          <w:numId w:val="4"/>
        </w:numPr>
        <w:spacing w:before="120"/>
        <w:jc w:val="both"/>
        <w:rPr>
          <w:b/>
          <w:sz w:val="24"/>
          <w:szCs w:val="24"/>
        </w:rPr>
      </w:pPr>
      <w:r>
        <w:rPr>
          <w:b/>
          <w:sz w:val="24"/>
          <w:szCs w:val="24"/>
        </w:rPr>
        <w:t xml:space="preserve">Włodzimierz </w:t>
      </w:r>
      <w:proofErr w:type="spellStart"/>
      <w:r>
        <w:rPr>
          <w:b/>
          <w:sz w:val="24"/>
          <w:szCs w:val="24"/>
        </w:rPr>
        <w:t>Wityk</w:t>
      </w:r>
      <w:proofErr w:type="spellEnd"/>
      <w:r w:rsidR="00857779" w:rsidRPr="007063CD">
        <w:rPr>
          <w:b/>
          <w:sz w:val="24"/>
          <w:szCs w:val="24"/>
        </w:rPr>
        <w:t xml:space="preserve"> – sprawy techniczne </w:t>
      </w:r>
      <w:r w:rsidR="00C03338" w:rsidRPr="007063CD">
        <w:rPr>
          <w:b/>
          <w:sz w:val="24"/>
          <w:szCs w:val="24"/>
        </w:rPr>
        <w:t>t</w:t>
      </w:r>
      <w:r>
        <w:rPr>
          <w:b/>
          <w:sz w:val="24"/>
          <w:szCs w:val="24"/>
        </w:rPr>
        <w:t>el. 85 713 22 28</w:t>
      </w:r>
      <w:r w:rsidR="00C03338" w:rsidRPr="007063CD">
        <w:rPr>
          <w:b/>
          <w:sz w:val="24"/>
          <w:szCs w:val="24"/>
        </w:rPr>
        <w:t xml:space="preserve"> </w:t>
      </w:r>
    </w:p>
    <w:p w:rsidR="00F55192" w:rsidRPr="007063CD" w:rsidRDefault="00F55192" w:rsidP="00C03338">
      <w:pPr>
        <w:numPr>
          <w:ilvl w:val="4"/>
          <w:numId w:val="4"/>
        </w:numPr>
        <w:spacing w:before="120"/>
        <w:jc w:val="both"/>
        <w:rPr>
          <w:b/>
          <w:sz w:val="24"/>
          <w:szCs w:val="24"/>
        </w:rPr>
      </w:pPr>
      <w:r w:rsidRPr="007063CD">
        <w:rPr>
          <w:b/>
          <w:sz w:val="24"/>
          <w:szCs w:val="24"/>
        </w:rPr>
        <w:t>Wojciech Dobrzycki – sprawy dot</w:t>
      </w:r>
      <w:r w:rsidR="00857779" w:rsidRPr="007063CD">
        <w:rPr>
          <w:b/>
          <w:sz w:val="24"/>
          <w:szCs w:val="24"/>
        </w:rPr>
        <w:t xml:space="preserve">yczące procedur przetargowych </w:t>
      </w:r>
      <w:r w:rsidR="00BE731F">
        <w:rPr>
          <w:b/>
          <w:sz w:val="24"/>
          <w:szCs w:val="24"/>
        </w:rPr>
        <w:t xml:space="preserve">                                          </w:t>
      </w:r>
      <w:r w:rsidR="00C03338" w:rsidRPr="007063CD">
        <w:rPr>
          <w:b/>
          <w:sz w:val="24"/>
          <w:szCs w:val="24"/>
        </w:rPr>
        <w:t>t</w:t>
      </w:r>
      <w:r w:rsidR="00B7759D" w:rsidRPr="007063CD">
        <w:rPr>
          <w:b/>
          <w:sz w:val="24"/>
          <w:szCs w:val="24"/>
        </w:rPr>
        <w:t>el. 85 713 22 02</w:t>
      </w:r>
    </w:p>
    <w:p w:rsidR="00DF7738" w:rsidRPr="007063CD" w:rsidRDefault="00716D2C" w:rsidP="00546394">
      <w:pPr>
        <w:spacing w:before="120"/>
        <w:ind w:left="426"/>
        <w:jc w:val="both"/>
        <w:rPr>
          <w:sz w:val="24"/>
          <w:szCs w:val="24"/>
        </w:rPr>
      </w:pPr>
      <w:r>
        <w:rPr>
          <w:sz w:val="24"/>
          <w:szCs w:val="24"/>
        </w:rPr>
        <w:t xml:space="preserve">Osoby </w:t>
      </w:r>
      <w:r w:rsidR="004978BE" w:rsidRPr="007063CD">
        <w:rPr>
          <w:sz w:val="24"/>
          <w:szCs w:val="24"/>
        </w:rPr>
        <w:t xml:space="preserve">te udzielają informacji w godz. </w:t>
      </w:r>
      <w:r>
        <w:rPr>
          <w:b/>
          <w:sz w:val="24"/>
          <w:szCs w:val="24"/>
        </w:rPr>
        <w:t xml:space="preserve">poniedziałek 7:30 – </w:t>
      </w:r>
      <w:r w:rsidR="004978BE" w:rsidRPr="007063CD">
        <w:rPr>
          <w:b/>
          <w:sz w:val="24"/>
          <w:szCs w:val="24"/>
        </w:rPr>
        <w:t xml:space="preserve">18:00,                                             </w:t>
      </w:r>
      <w:r>
        <w:rPr>
          <w:b/>
          <w:sz w:val="24"/>
          <w:szCs w:val="24"/>
        </w:rPr>
        <w:t xml:space="preserve">         </w:t>
      </w:r>
      <w:r w:rsidR="004978BE" w:rsidRPr="007063CD">
        <w:rPr>
          <w:b/>
          <w:sz w:val="24"/>
          <w:szCs w:val="24"/>
        </w:rPr>
        <w:t>wt. – pt. 7:30 – 15:30</w:t>
      </w:r>
      <w:r w:rsidR="004978BE" w:rsidRPr="007063CD">
        <w:rPr>
          <w:sz w:val="24"/>
          <w:szCs w:val="24"/>
        </w:rPr>
        <w:t xml:space="preserve"> z wyjątkiem sobót i dni ustawowo wolnych od pracy.</w:t>
      </w:r>
      <w:r w:rsidR="00FB7759" w:rsidRPr="007063CD">
        <w:rPr>
          <w:sz w:val="24"/>
          <w:szCs w:val="24"/>
        </w:rPr>
        <w:tab/>
      </w:r>
    </w:p>
    <w:p w:rsidR="00052DA0" w:rsidRPr="007063CD" w:rsidRDefault="00FB7759" w:rsidP="00052DA0">
      <w:pPr>
        <w:numPr>
          <w:ilvl w:val="1"/>
          <w:numId w:val="4"/>
        </w:numPr>
        <w:autoSpaceDE w:val="0"/>
        <w:autoSpaceDN w:val="0"/>
        <w:adjustRightInd w:val="0"/>
        <w:spacing w:before="120"/>
        <w:jc w:val="both"/>
        <w:rPr>
          <w:sz w:val="24"/>
          <w:szCs w:val="24"/>
        </w:rPr>
      </w:pPr>
      <w:r w:rsidRPr="007063CD">
        <w:rPr>
          <w:sz w:val="24"/>
          <w:szCs w:val="24"/>
        </w:rPr>
        <w:t>Wykonawca może z</w:t>
      </w:r>
      <w:r w:rsidR="00565147" w:rsidRPr="007063CD">
        <w:rPr>
          <w:sz w:val="24"/>
          <w:szCs w:val="24"/>
        </w:rPr>
        <w:t>wrócić</w:t>
      </w:r>
      <w:r w:rsidRPr="007063CD">
        <w:rPr>
          <w:sz w:val="24"/>
          <w:szCs w:val="24"/>
        </w:rPr>
        <w:t xml:space="preserve"> się </w:t>
      </w:r>
      <w:r w:rsidR="00565147" w:rsidRPr="007063CD">
        <w:rPr>
          <w:sz w:val="24"/>
          <w:szCs w:val="24"/>
        </w:rPr>
        <w:t xml:space="preserve">do Zamawiającego z wnioskiem </w:t>
      </w:r>
      <w:r w:rsidR="005F5998" w:rsidRPr="007063CD">
        <w:rPr>
          <w:sz w:val="24"/>
          <w:szCs w:val="24"/>
        </w:rPr>
        <w:t>o wyjaśnienie</w:t>
      </w:r>
      <w:r w:rsidRPr="007063CD">
        <w:rPr>
          <w:sz w:val="24"/>
          <w:szCs w:val="24"/>
        </w:rPr>
        <w:t xml:space="preserve"> treści SIWZ, kierując swoje zapytania ze wskazaniem imienia i nazwiska osoby uprawnionej do kontaktów z Wykonawcami. </w:t>
      </w:r>
      <w:r w:rsidR="00052DA0" w:rsidRPr="007063CD">
        <w:rPr>
          <w:sz w:val="24"/>
          <w:szCs w:val="24"/>
        </w:rPr>
        <w:t xml:space="preserve">Zapytania winny być składane w następujący sposób: </w:t>
      </w:r>
    </w:p>
    <w:p w:rsidR="00052DA0" w:rsidRPr="007063CD" w:rsidRDefault="00052DA0" w:rsidP="00052DA0">
      <w:pPr>
        <w:spacing w:before="120"/>
        <w:ind w:left="360"/>
        <w:jc w:val="both"/>
        <w:rPr>
          <w:sz w:val="24"/>
          <w:szCs w:val="24"/>
        </w:rPr>
      </w:pPr>
      <w:r w:rsidRPr="007063CD">
        <w:rPr>
          <w:sz w:val="24"/>
          <w:szCs w:val="24"/>
        </w:rPr>
        <w:t xml:space="preserve">- Pisemnie na adres: </w:t>
      </w:r>
      <w:r w:rsidRPr="007063CD">
        <w:rPr>
          <w:b/>
          <w:sz w:val="24"/>
          <w:szCs w:val="24"/>
        </w:rPr>
        <w:t>Gmina Choroszcz, ul. Dominikańska 2, 16-070 Choroszcz</w:t>
      </w:r>
    </w:p>
    <w:p w:rsidR="00565147" w:rsidRPr="007063CD" w:rsidRDefault="00052DA0" w:rsidP="009C00EE">
      <w:pPr>
        <w:spacing w:before="120"/>
        <w:ind w:left="360"/>
        <w:jc w:val="both"/>
        <w:rPr>
          <w:sz w:val="24"/>
          <w:szCs w:val="24"/>
        </w:rPr>
      </w:pPr>
      <w:r w:rsidRPr="007063CD">
        <w:rPr>
          <w:sz w:val="24"/>
          <w:szCs w:val="24"/>
        </w:rPr>
        <w:t>- Elektronicznie na adres poczty elektronicznej:</w:t>
      </w:r>
      <w:r w:rsidR="00B947AB" w:rsidRPr="007063CD">
        <w:rPr>
          <w:sz w:val="24"/>
          <w:szCs w:val="24"/>
        </w:rPr>
        <w:t xml:space="preserve"> </w:t>
      </w:r>
      <w:r w:rsidR="00856D2A" w:rsidRPr="007063CD">
        <w:rPr>
          <w:b/>
          <w:sz w:val="24"/>
          <w:szCs w:val="24"/>
        </w:rPr>
        <w:t>urzad</w:t>
      </w:r>
      <w:r w:rsidRPr="007063CD">
        <w:rPr>
          <w:b/>
          <w:sz w:val="24"/>
          <w:szCs w:val="24"/>
        </w:rPr>
        <w:t>@choroszcz.pl</w:t>
      </w:r>
    </w:p>
    <w:p w:rsidR="00EF4E0E" w:rsidRPr="007063CD" w:rsidRDefault="00565147" w:rsidP="00CB70A7">
      <w:pPr>
        <w:numPr>
          <w:ilvl w:val="1"/>
          <w:numId w:val="4"/>
        </w:numPr>
        <w:autoSpaceDE w:val="0"/>
        <w:autoSpaceDN w:val="0"/>
        <w:adjustRightInd w:val="0"/>
        <w:spacing w:before="120"/>
        <w:jc w:val="both"/>
        <w:rPr>
          <w:sz w:val="24"/>
          <w:szCs w:val="24"/>
        </w:rPr>
      </w:pPr>
      <w:r w:rsidRPr="007063CD">
        <w:rPr>
          <w:sz w:val="24"/>
          <w:szCs w:val="24"/>
        </w:rPr>
        <w:t xml:space="preserve">Zamawiający udzieli wyjaśnień niezwłocznie, nie później jednak niż na </w:t>
      </w:r>
      <w:r w:rsidR="004C0AA5" w:rsidRPr="007063CD">
        <w:rPr>
          <w:sz w:val="24"/>
          <w:szCs w:val="24"/>
        </w:rPr>
        <w:t>2</w:t>
      </w:r>
      <w:r w:rsidRPr="007063CD">
        <w:rPr>
          <w:sz w:val="24"/>
          <w:szCs w:val="24"/>
        </w:rPr>
        <w:t xml:space="preserve"> dni przed upływem terminu składania ofert, pod warunkiem, że wniosek o wyjaśnienie treści SIWZ wpłynął do Zamawiającego nie później niż do końca dnia, w którym upływa połowa wyznaczonego terminu składania ofert</w:t>
      </w:r>
      <w:r w:rsidR="00EF4E0E" w:rsidRPr="007063CD">
        <w:rPr>
          <w:sz w:val="24"/>
          <w:szCs w:val="24"/>
        </w:rPr>
        <w:t xml:space="preserve"> i nie dotyczy udzielonych wyjaśnień</w:t>
      </w:r>
      <w:r w:rsidRPr="007063CD">
        <w:rPr>
          <w:sz w:val="24"/>
          <w:szCs w:val="24"/>
        </w:rPr>
        <w:t>.</w:t>
      </w:r>
      <w:r w:rsidR="00EF4E0E" w:rsidRPr="007063CD">
        <w:rPr>
          <w:sz w:val="24"/>
          <w:szCs w:val="24"/>
        </w:rPr>
        <w:t xml:space="preserve"> Inne wnioski o wyjaśnienie treści SIWZ mogą być pozostawione bez rozpoznania.</w:t>
      </w:r>
    </w:p>
    <w:p w:rsidR="00FB7759" w:rsidRPr="007063CD" w:rsidRDefault="00565147" w:rsidP="00CB70A7">
      <w:pPr>
        <w:numPr>
          <w:ilvl w:val="1"/>
          <w:numId w:val="4"/>
        </w:numPr>
        <w:autoSpaceDE w:val="0"/>
        <w:autoSpaceDN w:val="0"/>
        <w:adjustRightInd w:val="0"/>
        <w:spacing w:before="120"/>
        <w:jc w:val="both"/>
        <w:rPr>
          <w:sz w:val="24"/>
          <w:szCs w:val="24"/>
        </w:rPr>
      </w:pPr>
      <w:r w:rsidRPr="007063CD">
        <w:rPr>
          <w:sz w:val="24"/>
          <w:szCs w:val="24"/>
        </w:rPr>
        <w:lastRenderedPageBreak/>
        <w:t>W przypadku rozbie</w:t>
      </w:r>
      <w:r w:rsidR="00A112B6" w:rsidRPr="007063CD">
        <w:rPr>
          <w:sz w:val="24"/>
          <w:szCs w:val="24"/>
        </w:rPr>
        <w:t>ż</w:t>
      </w:r>
      <w:r w:rsidRPr="007063CD">
        <w:rPr>
          <w:sz w:val="24"/>
          <w:szCs w:val="24"/>
        </w:rPr>
        <w:t xml:space="preserve">ności pomiędzy treścią SIWZ a treścią udzielonych wyjaśnień </w:t>
      </w:r>
      <w:r w:rsidR="006A7E64" w:rsidRPr="007063CD">
        <w:rPr>
          <w:sz w:val="24"/>
          <w:szCs w:val="24"/>
        </w:rPr>
        <w:t>lub</w:t>
      </w:r>
      <w:r w:rsidRPr="007063CD">
        <w:rPr>
          <w:sz w:val="24"/>
          <w:szCs w:val="24"/>
        </w:rPr>
        <w:t xml:space="preserve"> zmian, </w:t>
      </w:r>
      <w:r w:rsidR="006A7E64" w:rsidRPr="007063CD">
        <w:rPr>
          <w:sz w:val="24"/>
          <w:szCs w:val="24"/>
        </w:rPr>
        <w:t xml:space="preserve">za wiążącą </w:t>
      </w:r>
      <w:r w:rsidRPr="007063CD">
        <w:rPr>
          <w:sz w:val="24"/>
          <w:szCs w:val="24"/>
        </w:rPr>
        <w:t>nale</w:t>
      </w:r>
      <w:r w:rsidR="00A112B6" w:rsidRPr="007063CD">
        <w:rPr>
          <w:sz w:val="24"/>
          <w:szCs w:val="24"/>
        </w:rPr>
        <w:t>ż</w:t>
      </w:r>
      <w:r w:rsidRPr="007063CD">
        <w:rPr>
          <w:sz w:val="24"/>
          <w:szCs w:val="24"/>
        </w:rPr>
        <w:t xml:space="preserve">y przyjąć treść informacji </w:t>
      </w:r>
      <w:r w:rsidR="006A7E64" w:rsidRPr="007063CD">
        <w:rPr>
          <w:sz w:val="24"/>
          <w:szCs w:val="24"/>
        </w:rPr>
        <w:t xml:space="preserve">z najpóźniejszą datą. </w:t>
      </w:r>
    </w:p>
    <w:p w:rsidR="0097197D" w:rsidRPr="007063CD" w:rsidRDefault="0097197D" w:rsidP="0097197D">
      <w:pPr>
        <w:pStyle w:val="Nagwek2"/>
        <w:spacing w:before="240" w:after="240"/>
        <w:rPr>
          <w:rFonts w:ascii="Times New Roman" w:hAnsi="Times New Roman"/>
          <w:sz w:val="24"/>
          <w:szCs w:val="24"/>
        </w:rPr>
      </w:pPr>
      <w:bookmarkStart w:id="32" w:name="_Toc72717332"/>
      <w:bookmarkStart w:id="33" w:name="_Toc95621016"/>
      <w:bookmarkStart w:id="34" w:name="_Toc95621117"/>
      <w:bookmarkStart w:id="35" w:name="_Toc95633500"/>
      <w:bookmarkStart w:id="36" w:name="_Toc320861818"/>
      <w:r w:rsidRPr="007063CD">
        <w:rPr>
          <w:rFonts w:ascii="Times New Roman" w:hAnsi="Times New Roman"/>
          <w:sz w:val="24"/>
          <w:szCs w:val="24"/>
        </w:rPr>
        <w:t>VIII. Wymagania do</w:t>
      </w:r>
      <w:r w:rsidR="008A73A7" w:rsidRPr="007063CD">
        <w:rPr>
          <w:rFonts w:ascii="Times New Roman" w:hAnsi="Times New Roman"/>
          <w:sz w:val="24"/>
          <w:szCs w:val="24"/>
        </w:rPr>
        <w:t>t</w:t>
      </w:r>
      <w:r w:rsidRPr="007063CD">
        <w:rPr>
          <w:rFonts w:ascii="Times New Roman" w:hAnsi="Times New Roman"/>
          <w:sz w:val="24"/>
          <w:szCs w:val="24"/>
        </w:rPr>
        <w:t>yczące wadium</w:t>
      </w:r>
      <w:bookmarkEnd w:id="32"/>
      <w:bookmarkEnd w:id="33"/>
      <w:bookmarkEnd w:id="34"/>
      <w:bookmarkEnd w:id="35"/>
      <w:bookmarkEnd w:id="36"/>
    </w:p>
    <w:p w:rsidR="00E96088" w:rsidRPr="007063CD" w:rsidRDefault="00E96088" w:rsidP="00A65DBA">
      <w:pPr>
        <w:numPr>
          <w:ilvl w:val="0"/>
          <w:numId w:val="19"/>
        </w:numPr>
        <w:suppressAutoHyphens/>
        <w:jc w:val="both"/>
        <w:rPr>
          <w:sz w:val="24"/>
          <w:szCs w:val="24"/>
          <w:lang w:eastAsia="ar-SA"/>
        </w:rPr>
      </w:pPr>
      <w:r w:rsidRPr="007063CD">
        <w:rPr>
          <w:sz w:val="24"/>
          <w:szCs w:val="24"/>
          <w:lang w:eastAsia="ar-SA"/>
        </w:rPr>
        <w:t xml:space="preserve">W niniejszym postępowaniu zamawiający </w:t>
      </w:r>
      <w:r w:rsidRPr="00364F72">
        <w:rPr>
          <w:sz w:val="24"/>
          <w:szCs w:val="24"/>
          <w:lang w:eastAsia="ar-SA"/>
        </w:rPr>
        <w:t>żąda</w:t>
      </w:r>
      <w:r w:rsidR="001C605F" w:rsidRPr="00364F72">
        <w:rPr>
          <w:sz w:val="24"/>
          <w:szCs w:val="24"/>
          <w:lang w:eastAsia="ar-SA"/>
        </w:rPr>
        <w:t xml:space="preserve"> wniesienia wadium w wysokości </w:t>
      </w:r>
      <w:r w:rsidR="00C03338" w:rsidRPr="007063CD">
        <w:rPr>
          <w:b/>
          <w:sz w:val="24"/>
          <w:szCs w:val="24"/>
          <w:lang w:eastAsia="ar-SA"/>
        </w:rPr>
        <w:t xml:space="preserve">                </w:t>
      </w:r>
      <w:r w:rsidR="00F96D77">
        <w:rPr>
          <w:b/>
          <w:sz w:val="24"/>
          <w:szCs w:val="24"/>
          <w:lang w:eastAsia="ar-SA"/>
        </w:rPr>
        <w:t>1</w:t>
      </w:r>
      <w:r w:rsidR="00716D2C">
        <w:rPr>
          <w:b/>
          <w:sz w:val="24"/>
          <w:szCs w:val="24"/>
          <w:lang w:eastAsia="ar-SA"/>
        </w:rPr>
        <w:t>000</w:t>
      </w:r>
      <w:r w:rsidRPr="007063CD">
        <w:rPr>
          <w:b/>
          <w:sz w:val="24"/>
          <w:szCs w:val="24"/>
          <w:lang w:eastAsia="ar-SA"/>
        </w:rPr>
        <w:t>,00 zł</w:t>
      </w:r>
      <w:r w:rsidR="00946356">
        <w:rPr>
          <w:sz w:val="24"/>
          <w:szCs w:val="24"/>
          <w:lang w:eastAsia="ar-SA"/>
        </w:rPr>
        <w:t xml:space="preserve"> </w:t>
      </w:r>
      <w:r w:rsidR="00946356">
        <w:rPr>
          <w:b/>
          <w:sz w:val="24"/>
          <w:szCs w:val="24"/>
          <w:lang w:eastAsia="ar-SA"/>
        </w:rPr>
        <w:t>na każde zadanie</w:t>
      </w:r>
      <w:r w:rsidR="00946356" w:rsidRPr="00587EED">
        <w:rPr>
          <w:sz w:val="24"/>
          <w:szCs w:val="24"/>
          <w:lang w:eastAsia="ar-SA"/>
        </w:rPr>
        <w:t>.</w:t>
      </w:r>
    </w:p>
    <w:p w:rsidR="00E96088" w:rsidRPr="007063CD" w:rsidRDefault="00E96088" w:rsidP="00A65DBA">
      <w:pPr>
        <w:numPr>
          <w:ilvl w:val="0"/>
          <w:numId w:val="19"/>
        </w:numPr>
        <w:suppressAutoHyphens/>
        <w:jc w:val="both"/>
        <w:rPr>
          <w:sz w:val="24"/>
          <w:szCs w:val="24"/>
          <w:lang w:eastAsia="ar-SA"/>
        </w:rPr>
      </w:pPr>
      <w:r w:rsidRPr="007063CD">
        <w:rPr>
          <w:sz w:val="24"/>
          <w:szCs w:val="24"/>
          <w:lang w:eastAsia="ar-SA"/>
        </w:rPr>
        <w:t>Wadium może być wniesione w następujących formach:</w:t>
      </w:r>
    </w:p>
    <w:p w:rsidR="0015259B" w:rsidRPr="007063CD" w:rsidRDefault="00E96088" w:rsidP="00A65DBA">
      <w:pPr>
        <w:numPr>
          <w:ilvl w:val="1"/>
          <w:numId w:val="17"/>
        </w:numPr>
        <w:tabs>
          <w:tab w:val="left" w:pos="792"/>
        </w:tabs>
        <w:suppressAutoHyphens/>
        <w:ind w:left="709" w:hanging="283"/>
        <w:jc w:val="both"/>
        <w:rPr>
          <w:sz w:val="24"/>
          <w:szCs w:val="24"/>
        </w:rPr>
      </w:pPr>
      <w:r w:rsidRPr="007063CD">
        <w:rPr>
          <w:sz w:val="24"/>
          <w:szCs w:val="24"/>
          <w:lang w:eastAsia="ar-SA"/>
        </w:rPr>
        <w:t xml:space="preserve">pieniądzu </w:t>
      </w:r>
      <w:r w:rsidRPr="00364F72">
        <w:rPr>
          <w:sz w:val="24"/>
          <w:szCs w:val="24"/>
          <w:lang w:eastAsia="ar-SA"/>
        </w:rPr>
        <w:t>wpłaconym na rachunek bankowy zamawiającego</w:t>
      </w:r>
      <w:r w:rsidRPr="007063CD">
        <w:rPr>
          <w:b/>
          <w:sz w:val="24"/>
          <w:szCs w:val="24"/>
          <w:lang w:eastAsia="ar-SA"/>
        </w:rPr>
        <w:t xml:space="preserve"> </w:t>
      </w:r>
      <w:r w:rsidRPr="007063CD">
        <w:rPr>
          <w:b/>
          <w:sz w:val="24"/>
          <w:szCs w:val="24"/>
        </w:rPr>
        <w:t xml:space="preserve">Nr </w:t>
      </w:r>
      <w:r w:rsidR="0015259B" w:rsidRPr="007063CD">
        <w:rPr>
          <w:b/>
          <w:sz w:val="24"/>
          <w:szCs w:val="24"/>
        </w:rPr>
        <w:t xml:space="preserve">57 1020 1332 0000 1502 0946 0595 </w:t>
      </w:r>
    </w:p>
    <w:p w:rsidR="00B95E31" w:rsidRPr="007063CD" w:rsidRDefault="00E96088" w:rsidP="00BE731F">
      <w:pPr>
        <w:autoSpaceDE w:val="0"/>
        <w:autoSpaceDN w:val="0"/>
        <w:adjustRightInd w:val="0"/>
        <w:ind w:left="1070"/>
        <w:jc w:val="both"/>
        <w:rPr>
          <w:b/>
          <w:sz w:val="24"/>
          <w:szCs w:val="24"/>
        </w:rPr>
      </w:pPr>
      <w:r w:rsidRPr="007063CD">
        <w:rPr>
          <w:b/>
          <w:sz w:val="24"/>
          <w:szCs w:val="24"/>
          <w:u w:val="single"/>
          <w:lang w:eastAsia="ar-SA"/>
        </w:rPr>
        <w:t>Uwaga:</w:t>
      </w:r>
      <w:r w:rsidRPr="007063CD">
        <w:rPr>
          <w:b/>
          <w:sz w:val="24"/>
          <w:szCs w:val="24"/>
          <w:lang w:eastAsia="ar-SA"/>
        </w:rPr>
        <w:t xml:space="preserve"> </w:t>
      </w:r>
      <w:r w:rsidRPr="007063CD">
        <w:rPr>
          <w:sz w:val="24"/>
          <w:szCs w:val="24"/>
          <w:lang w:eastAsia="ar-SA"/>
        </w:rPr>
        <w:t xml:space="preserve">na poleceniu przelewu należy zamieścić adnotację: Wadium – </w:t>
      </w:r>
      <w:r w:rsidRPr="007063CD">
        <w:rPr>
          <w:b/>
          <w:sz w:val="24"/>
          <w:szCs w:val="24"/>
          <w:lang w:eastAsia="ar-SA"/>
        </w:rPr>
        <w:t xml:space="preserve">przetarg nieograniczony na </w:t>
      </w:r>
      <w:r w:rsidR="00946356">
        <w:rPr>
          <w:b/>
          <w:sz w:val="24"/>
          <w:szCs w:val="24"/>
        </w:rPr>
        <w:t>Zimowe utrzymanie dróg i ulic</w:t>
      </w:r>
      <w:r w:rsidR="00946356" w:rsidRPr="00946356">
        <w:rPr>
          <w:b/>
          <w:sz w:val="24"/>
          <w:szCs w:val="24"/>
        </w:rPr>
        <w:t xml:space="preserve"> na terenie gminy Choroszcz w sezonie zimowym 2016/2017</w:t>
      </w:r>
      <w:r w:rsidR="00806914">
        <w:rPr>
          <w:b/>
          <w:sz w:val="24"/>
          <w:szCs w:val="24"/>
        </w:rPr>
        <w:t>.</w:t>
      </w:r>
    </w:p>
    <w:p w:rsidR="00E96088" w:rsidRPr="007063CD" w:rsidRDefault="00E96088" w:rsidP="00A65DBA">
      <w:pPr>
        <w:numPr>
          <w:ilvl w:val="1"/>
          <w:numId w:val="17"/>
        </w:numPr>
        <w:tabs>
          <w:tab w:val="clear" w:pos="1440"/>
          <w:tab w:val="num" w:pos="426"/>
          <w:tab w:val="left" w:pos="792"/>
        </w:tabs>
        <w:suppressAutoHyphens/>
        <w:ind w:left="426" w:firstLine="0"/>
        <w:jc w:val="both"/>
        <w:rPr>
          <w:b/>
          <w:sz w:val="24"/>
          <w:szCs w:val="24"/>
          <w:u w:val="single"/>
        </w:rPr>
      </w:pPr>
      <w:r w:rsidRPr="007063CD">
        <w:rPr>
          <w:sz w:val="24"/>
          <w:szCs w:val="24"/>
        </w:rPr>
        <w:t>poręczeniach bankowych lub poręczeniach spółdzielczej kasy oszczędnościowo – kredytowej, z tym, że poręczenie kasy jest zawsze poręczeniem pieniężnym,</w:t>
      </w:r>
    </w:p>
    <w:p w:rsidR="00E96088" w:rsidRPr="007063CD" w:rsidRDefault="00E96088" w:rsidP="00A65DBA">
      <w:pPr>
        <w:numPr>
          <w:ilvl w:val="1"/>
          <w:numId w:val="17"/>
        </w:numPr>
        <w:tabs>
          <w:tab w:val="clear" w:pos="1440"/>
          <w:tab w:val="num" w:pos="426"/>
        </w:tabs>
        <w:suppressAutoHyphens/>
        <w:ind w:left="709" w:hanging="283"/>
        <w:jc w:val="both"/>
        <w:rPr>
          <w:b/>
          <w:sz w:val="24"/>
          <w:szCs w:val="24"/>
          <w:u w:val="single"/>
        </w:rPr>
      </w:pPr>
      <w:r w:rsidRPr="007063CD">
        <w:rPr>
          <w:sz w:val="24"/>
          <w:szCs w:val="24"/>
        </w:rPr>
        <w:t>gwarancjach bankowych,</w:t>
      </w:r>
    </w:p>
    <w:p w:rsidR="00E96088" w:rsidRPr="007063CD" w:rsidRDefault="00E96088" w:rsidP="00A65DBA">
      <w:pPr>
        <w:numPr>
          <w:ilvl w:val="1"/>
          <w:numId w:val="17"/>
        </w:numPr>
        <w:tabs>
          <w:tab w:val="clear" w:pos="1440"/>
          <w:tab w:val="num" w:pos="709"/>
        </w:tabs>
        <w:suppressAutoHyphens/>
        <w:ind w:left="709" w:hanging="283"/>
        <w:jc w:val="both"/>
        <w:rPr>
          <w:b/>
          <w:sz w:val="24"/>
          <w:szCs w:val="24"/>
          <w:u w:val="single"/>
        </w:rPr>
      </w:pPr>
      <w:r w:rsidRPr="007063CD">
        <w:rPr>
          <w:sz w:val="24"/>
          <w:szCs w:val="24"/>
        </w:rPr>
        <w:t>gwarancjach ubezpieczeniowych,</w:t>
      </w:r>
    </w:p>
    <w:p w:rsidR="00D8423C" w:rsidRPr="007063CD" w:rsidRDefault="00E96088" w:rsidP="00A65DBA">
      <w:pPr>
        <w:numPr>
          <w:ilvl w:val="1"/>
          <w:numId w:val="17"/>
        </w:numPr>
        <w:tabs>
          <w:tab w:val="clear" w:pos="1440"/>
          <w:tab w:val="num" w:pos="709"/>
        </w:tabs>
        <w:suppressAutoHyphens/>
        <w:ind w:left="709" w:hanging="283"/>
        <w:jc w:val="both"/>
        <w:rPr>
          <w:b/>
          <w:sz w:val="24"/>
          <w:szCs w:val="24"/>
          <w:u w:val="single"/>
        </w:rPr>
      </w:pPr>
      <w:r w:rsidRPr="007063CD">
        <w:rPr>
          <w:sz w:val="24"/>
          <w:szCs w:val="24"/>
        </w:rPr>
        <w:t xml:space="preserve">poręczeniach udzielanych przez podmioty, o których mowa w art. 6b ust. 5 pkt 2 ustawy z dnia 9 listopada 2000 r. o utworzeniu Polskiej Agencji Rozwoju Przedsiębiorczości (Dz. U. z 2000 r. Nr 109 poz. 1158 z </w:t>
      </w:r>
      <w:proofErr w:type="spellStart"/>
      <w:r w:rsidRPr="007063CD">
        <w:rPr>
          <w:sz w:val="24"/>
          <w:szCs w:val="24"/>
        </w:rPr>
        <w:t>późn</w:t>
      </w:r>
      <w:proofErr w:type="spellEnd"/>
      <w:r w:rsidRPr="007063CD">
        <w:rPr>
          <w:sz w:val="24"/>
          <w:szCs w:val="24"/>
        </w:rPr>
        <w:t>. zm.).</w:t>
      </w:r>
    </w:p>
    <w:p w:rsidR="00E96088" w:rsidRPr="007063CD" w:rsidRDefault="00D8423C" w:rsidP="00A65DBA">
      <w:pPr>
        <w:numPr>
          <w:ilvl w:val="1"/>
          <w:numId w:val="18"/>
        </w:numPr>
        <w:tabs>
          <w:tab w:val="clear" w:pos="1440"/>
          <w:tab w:val="num" w:pos="709"/>
        </w:tabs>
        <w:suppressAutoHyphens/>
        <w:ind w:left="709" w:hanging="283"/>
        <w:jc w:val="both"/>
        <w:rPr>
          <w:sz w:val="24"/>
          <w:szCs w:val="24"/>
        </w:rPr>
      </w:pPr>
      <w:r w:rsidRPr="007063CD">
        <w:rPr>
          <w:sz w:val="24"/>
          <w:szCs w:val="24"/>
        </w:rPr>
        <w:t>Wadium wniesione w innej formie niż pieniądzu należy załączyć w oryginale do oferty. Wadium w takiej sytuacji powinno być bezwarunkowe</w:t>
      </w:r>
      <w:r w:rsidR="00744A78" w:rsidRPr="007063CD">
        <w:rPr>
          <w:sz w:val="24"/>
          <w:szCs w:val="24"/>
        </w:rPr>
        <w:t>, nieodwołalne i</w:t>
      </w:r>
      <w:r w:rsidRPr="007063CD">
        <w:rPr>
          <w:sz w:val="24"/>
          <w:szCs w:val="24"/>
        </w:rPr>
        <w:t xml:space="preserve"> płatne na pierwsze</w:t>
      </w:r>
      <w:r w:rsidR="0007531B" w:rsidRPr="007063CD">
        <w:rPr>
          <w:sz w:val="24"/>
          <w:szCs w:val="24"/>
        </w:rPr>
        <w:t xml:space="preserve"> pisemne</w:t>
      </w:r>
      <w:r w:rsidRPr="007063CD">
        <w:rPr>
          <w:sz w:val="24"/>
          <w:szCs w:val="24"/>
        </w:rPr>
        <w:t xml:space="preserve"> żądanie</w:t>
      </w:r>
      <w:r w:rsidR="00744A78" w:rsidRPr="007063CD">
        <w:rPr>
          <w:sz w:val="24"/>
          <w:szCs w:val="24"/>
        </w:rPr>
        <w:t xml:space="preserve">. </w:t>
      </w:r>
    </w:p>
    <w:p w:rsidR="00E96088" w:rsidRPr="007063CD" w:rsidRDefault="00E96088" w:rsidP="00A65DBA">
      <w:pPr>
        <w:numPr>
          <w:ilvl w:val="1"/>
          <w:numId w:val="18"/>
        </w:numPr>
        <w:tabs>
          <w:tab w:val="clear" w:pos="1440"/>
          <w:tab w:val="num" w:pos="709"/>
        </w:tabs>
        <w:suppressAutoHyphens/>
        <w:ind w:left="709" w:hanging="283"/>
        <w:jc w:val="both"/>
        <w:rPr>
          <w:sz w:val="24"/>
          <w:szCs w:val="24"/>
        </w:rPr>
      </w:pPr>
      <w:r w:rsidRPr="007063CD">
        <w:rPr>
          <w:sz w:val="24"/>
          <w:szCs w:val="24"/>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r w:rsidR="0083200F" w:rsidRPr="007063CD">
        <w:rPr>
          <w:sz w:val="24"/>
          <w:szCs w:val="24"/>
        </w:rPr>
        <w:t>.</w:t>
      </w:r>
      <w:r w:rsidRPr="007063CD">
        <w:rPr>
          <w:sz w:val="24"/>
          <w:szCs w:val="24"/>
        </w:rPr>
        <w:t xml:space="preserve"> Wykonawca, który nie wniesie wadium w wyznaczonym terminie zostanie wykluczony a jego oferta odrzucona. Terminowe wniesienie wadium (w każdej z dopuszczonych form jego wniesienia) zamawiający sprawdzi w ramach własnych czynności proceduralnych.</w:t>
      </w:r>
    </w:p>
    <w:p w:rsidR="00E96088" w:rsidRPr="007063CD" w:rsidRDefault="00E96088" w:rsidP="00A65DBA">
      <w:pPr>
        <w:numPr>
          <w:ilvl w:val="1"/>
          <w:numId w:val="18"/>
        </w:numPr>
        <w:tabs>
          <w:tab w:val="clear" w:pos="1440"/>
          <w:tab w:val="num" w:pos="709"/>
        </w:tabs>
        <w:suppressAutoHyphens/>
        <w:spacing w:before="120"/>
        <w:ind w:left="709" w:hanging="283"/>
        <w:jc w:val="both"/>
        <w:rPr>
          <w:sz w:val="24"/>
          <w:szCs w:val="24"/>
        </w:rPr>
      </w:pPr>
      <w:r w:rsidRPr="007063CD">
        <w:rPr>
          <w:sz w:val="24"/>
          <w:szCs w:val="24"/>
        </w:rPr>
        <w:t>Zamawiający zwróci wadium wszystkim Wykonawcom niezwłocznie po wyborze oferty najkorzystniejszej lub unieważnieniu postępowania, z wyjątkiem Wykonawcy, którego oferta został</w:t>
      </w:r>
      <w:r w:rsidR="003B7740" w:rsidRPr="007063CD">
        <w:rPr>
          <w:sz w:val="24"/>
          <w:szCs w:val="24"/>
        </w:rPr>
        <w:t>a</w:t>
      </w:r>
      <w:r w:rsidRPr="007063CD">
        <w:rPr>
          <w:sz w:val="24"/>
          <w:szCs w:val="24"/>
        </w:rPr>
        <w:t xml:space="preserve"> wybrana, jako najkorzystniejsza, z zastrzeżeniem, że</w:t>
      </w:r>
      <w:r w:rsidR="00D92463" w:rsidRPr="007063CD">
        <w:rPr>
          <w:sz w:val="24"/>
          <w:szCs w:val="24"/>
        </w:rPr>
        <w:t xml:space="preserve"> Zamawiający zatrzymuje wadium wraz z odsetkami, jeż</w:t>
      </w:r>
      <w:r w:rsidR="002D79E4" w:rsidRPr="007063CD">
        <w:rPr>
          <w:sz w:val="24"/>
          <w:szCs w:val="24"/>
        </w:rPr>
        <w:t>eli W</w:t>
      </w:r>
      <w:r w:rsidR="00D92463" w:rsidRPr="007063CD">
        <w:rPr>
          <w:sz w:val="24"/>
          <w:szCs w:val="24"/>
        </w:rPr>
        <w:t xml:space="preserve">ykonawca w odpowiedzi na wezwanie, o którym mowa w art. 26 ust. 3, z przyczyn leżących po jego stronie, nie złożył dokumentów lub oświadczeń, o których mowa w art. 25 ust. 1, pełnomocnictw, listy podmiotów należących do tej samej grupy kapitałowej, o której mowa w art. </w:t>
      </w:r>
      <w:r w:rsidR="00D129D7" w:rsidRPr="00D129D7">
        <w:rPr>
          <w:rFonts w:eastAsia="Arial Narrow"/>
          <w:sz w:val="24"/>
          <w:szCs w:val="24"/>
        </w:rPr>
        <w:t>24 ust. 1 pkt. 23 ustawy</w:t>
      </w:r>
      <w:r w:rsidR="00D129D7">
        <w:rPr>
          <w:rFonts w:eastAsia="Arial Narrow"/>
          <w:sz w:val="24"/>
          <w:szCs w:val="24"/>
        </w:rPr>
        <w:t xml:space="preserve"> </w:t>
      </w:r>
      <w:proofErr w:type="spellStart"/>
      <w:r w:rsidR="00D129D7">
        <w:rPr>
          <w:rFonts w:eastAsia="Arial Narrow"/>
          <w:sz w:val="24"/>
          <w:szCs w:val="24"/>
        </w:rPr>
        <w:t>Pzp</w:t>
      </w:r>
      <w:proofErr w:type="spellEnd"/>
      <w:r w:rsidR="00D92463" w:rsidRPr="00D129D7">
        <w:rPr>
          <w:sz w:val="24"/>
          <w:szCs w:val="24"/>
        </w:rPr>
        <w:t>, lub informacji</w:t>
      </w:r>
      <w:r w:rsidR="00D92463" w:rsidRPr="007063CD">
        <w:rPr>
          <w:sz w:val="24"/>
          <w:szCs w:val="24"/>
        </w:rPr>
        <w:t xml:space="preserve"> o tym, że nie należy do grupy kapitałowej, lub nie wyraził zgody na poprawienie omyłki, o której mowa w art. 87 ust. 2 pkt 3, co powodowało brak możliwości wybrania oferty złoż</w:t>
      </w:r>
      <w:r w:rsidR="002D79E4" w:rsidRPr="007063CD">
        <w:rPr>
          <w:sz w:val="24"/>
          <w:szCs w:val="24"/>
        </w:rPr>
        <w:t>onej przez W</w:t>
      </w:r>
      <w:r w:rsidR="00D92463" w:rsidRPr="007063CD">
        <w:rPr>
          <w:sz w:val="24"/>
          <w:szCs w:val="24"/>
        </w:rPr>
        <w:t>ykonawcę jako najkorzystniejszej</w:t>
      </w:r>
      <w:r w:rsidRPr="007063CD">
        <w:rPr>
          <w:sz w:val="24"/>
          <w:szCs w:val="24"/>
        </w:rPr>
        <w:t>.</w:t>
      </w:r>
    </w:p>
    <w:p w:rsidR="00E96088" w:rsidRPr="007063CD" w:rsidRDefault="00E96088" w:rsidP="00A65DBA">
      <w:pPr>
        <w:numPr>
          <w:ilvl w:val="1"/>
          <w:numId w:val="18"/>
        </w:numPr>
        <w:tabs>
          <w:tab w:val="clear" w:pos="1440"/>
          <w:tab w:val="num" w:pos="709"/>
        </w:tabs>
        <w:suppressAutoHyphens/>
        <w:spacing w:before="120"/>
        <w:ind w:left="709" w:hanging="283"/>
        <w:jc w:val="both"/>
        <w:rPr>
          <w:sz w:val="24"/>
          <w:szCs w:val="24"/>
        </w:rPr>
      </w:pPr>
      <w:r w:rsidRPr="007063CD">
        <w:rPr>
          <w:sz w:val="24"/>
          <w:szCs w:val="24"/>
        </w:rPr>
        <w:t>Wykonawcy, którego oferta została wybrana jako najkorzystniejsza, Zamawiający zwraca wadium niezwłocznie po zawarciu umowy w sprawie zamówienia publicznego.</w:t>
      </w:r>
    </w:p>
    <w:p w:rsidR="00E96088" w:rsidRPr="007063CD" w:rsidRDefault="00E96088" w:rsidP="00A65DBA">
      <w:pPr>
        <w:numPr>
          <w:ilvl w:val="1"/>
          <w:numId w:val="18"/>
        </w:numPr>
        <w:tabs>
          <w:tab w:val="clear" w:pos="1440"/>
          <w:tab w:val="num" w:pos="709"/>
        </w:tabs>
        <w:suppressAutoHyphens/>
        <w:spacing w:before="120"/>
        <w:ind w:left="709" w:hanging="283"/>
        <w:jc w:val="both"/>
        <w:rPr>
          <w:sz w:val="24"/>
          <w:szCs w:val="24"/>
        </w:rPr>
      </w:pPr>
      <w:r w:rsidRPr="007063CD">
        <w:rPr>
          <w:sz w:val="24"/>
          <w:szCs w:val="24"/>
        </w:rPr>
        <w:t>Zamawiający zwraca niezwłocznie wadium, na wniosek Wykonawcy, który wycofał ofertę przed upływem terminu składania ofert.</w:t>
      </w:r>
    </w:p>
    <w:p w:rsidR="00E96088" w:rsidRPr="007063CD" w:rsidRDefault="00E96088" w:rsidP="00A65DBA">
      <w:pPr>
        <w:numPr>
          <w:ilvl w:val="1"/>
          <w:numId w:val="18"/>
        </w:numPr>
        <w:tabs>
          <w:tab w:val="clear" w:pos="1440"/>
          <w:tab w:val="num" w:pos="709"/>
        </w:tabs>
        <w:suppressAutoHyphens/>
        <w:spacing w:before="120"/>
        <w:ind w:left="709" w:hanging="283"/>
        <w:jc w:val="both"/>
        <w:rPr>
          <w:sz w:val="24"/>
          <w:szCs w:val="24"/>
        </w:rPr>
      </w:pPr>
      <w:r w:rsidRPr="007063CD">
        <w:rPr>
          <w:sz w:val="24"/>
          <w:szCs w:val="24"/>
        </w:rPr>
        <w:lastRenderedPageBreak/>
        <w:t xml:space="preserve">Zamawiający żąda ponownego wniesienia wadium przez Wykonawcę, któremu zwrócono wadium na podstawie art. 46 ust. 1 </w:t>
      </w:r>
      <w:proofErr w:type="spellStart"/>
      <w:r w:rsidRPr="007063CD">
        <w:rPr>
          <w:sz w:val="24"/>
          <w:szCs w:val="24"/>
        </w:rPr>
        <w:t>pzp</w:t>
      </w:r>
      <w:proofErr w:type="spellEnd"/>
      <w:r w:rsidRPr="007063CD">
        <w:rPr>
          <w:sz w:val="24"/>
          <w:szCs w:val="24"/>
        </w:rPr>
        <w:t>, jeżeli w wyniku rozstrzygnięcia odwołania jego oferta została wybrana jako najkorzystniejsza. Wykonawca wnosi wadium w terminie określonym przez Zamawiającego.</w:t>
      </w:r>
    </w:p>
    <w:p w:rsidR="00E96088" w:rsidRPr="007063CD" w:rsidRDefault="00E96088" w:rsidP="00A65DBA">
      <w:pPr>
        <w:numPr>
          <w:ilvl w:val="1"/>
          <w:numId w:val="18"/>
        </w:numPr>
        <w:tabs>
          <w:tab w:val="clear" w:pos="1440"/>
          <w:tab w:val="num" w:pos="709"/>
        </w:tabs>
        <w:suppressAutoHyphens/>
        <w:spacing w:before="120"/>
        <w:ind w:left="709" w:hanging="283"/>
        <w:jc w:val="both"/>
        <w:rPr>
          <w:sz w:val="24"/>
          <w:szCs w:val="24"/>
        </w:rPr>
      </w:pPr>
      <w:r w:rsidRPr="007063CD">
        <w:rPr>
          <w:sz w:val="24"/>
          <w:szCs w:val="24"/>
        </w:rPr>
        <w:t xml:space="preserve">Okoliczności zatrzymania wadium oraz zasady jego zaliczenia na poczet zabezpieczenia należytego wykonania umowy określa </w:t>
      </w:r>
      <w:proofErr w:type="spellStart"/>
      <w:r w:rsidRPr="007063CD">
        <w:rPr>
          <w:sz w:val="24"/>
          <w:szCs w:val="24"/>
        </w:rPr>
        <w:t>pzp</w:t>
      </w:r>
      <w:proofErr w:type="spellEnd"/>
      <w:r w:rsidRPr="007063CD">
        <w:rPr>
          <w:sz w:val="24"/>
          <w:szCs w:val="24"/>
        </w:rPr>
        <w:t xml:space="preserve">. </w:t>
      </w:r>
    </w:p>
    <w:p w:rsidR="001C12C8" w:rsidRPr="007063CD" w:rsidRDefault="00E96088" w:rsidP="00E96088">
      <w:pPr>
        <w:suppressAutoHyphens/>
        <w:spacing w:before="120"/>
        <w:ind w:left="426"/>
        <w:jc w:val="both"/>
        <w:rPr>
          <w:sz w:val="24"/>
          <w:szCs w:val="24"/>
        </w:rPr>
      </w:pPr>
      <w:r w:rsidRPr="007063CD">
        <w:rPr>
          <w:sz w:val="24"/>
          <w:szCs w:val="24"/>
        </w:rPr>
        <w:t xml:space="preserve">Zasady wnoszenia wadium określone w niniejszym Rozdziale mają odpowiednie zastosowanie do czynności przedłużania ważności wadium oraz wnoszenia nowego wadium w przypadkach określonych w </w:t>
      </w:r>
      <w:proofErr w:type="spellStart"/>
      <w:r w:rsidRPr="007063CD">
        <w:rPr>
          <w:sz w:val="24"/>
          <w:szCs w:val="24"/>
        </w:rPr>
        <w:t>pzp</w:t>
      </w:r>
      <w:proofErr w:type="spellEnd"/>
      <w:r w:rsidRPr="007063CD">
        <w:rPr>
          <w:sz w:val="24"/>
          <w:szCs w:val="24"/>
        </w:rPr>
        <w:t xml:space="preserve">. </w:t>
      </w:r>
      <w:r w:rsidR="001C12C8" w:rsidRPr="007063CD">
        <w:rPr>
          <w:sz w:val="24"/>
          <w:szCs w:val="24"/>
        </w:rPr>
        <w:t xml:space="preserve"> </w:t>
      </w:r>
    </w:p>
    <w:p w:rsidR="0097197D" w:rsidRPr="007063CD" w:rsidRDefault="00C13809" w:rsidP="00C13809">
      <w:pPr>
        <w:pStyle w:val="Nagwek2"/>
        <w:spacing w:before="240" w:after="240"/>
        <w:rPr>
          <w:rFonts w:ascii="Times New Roman" w:hAnsi="Times New Roman"/>
          <w:sz w:val="24"/>
          <w:szCs w:val="24"/>
        </w:rPr>
      </w:pPr>
      <w:bookmarkStart w:id="37" w:name="_Toc72717333"/>
      <w:bookmarkStart w:id="38" w:name="_Toc95621017"/>
      <w:bookmarkStart w:id="39" w:name="_Toc95621118"/>
      <w:bookmarkStart w:id="40" w:name="_Toc95633501"/>
      <w:bookmarkStart w:id="41" w:name="_Toc320861819"/>
      <w:r w:rsidRPr="007063CD">
        <w:rPr>
          <w:rFonts w:ascii="Times New Roman" w:hAnsi="Times New Roman"/>
          <w:sz w:val="24"/>
          <w:szCs w:val="24"/>
        </w:rPr>
        <w:t>IX</w:t>
      </w:r>
      <w:r w:rsidR="0097197D" w:rsidRPr="007063CD">
        <w:rPr>
          <w:rFonts w:ascii="Times New Roman" w:hAnsi="Times New Roman"/>
          <w:sz w:val="24"/>
          <w:szCs w:val="24"/>
        </w:rPr>
        <w:t>. Termin związania ofertą</w:t>
      </w:r>
      <w:bookmarkEnd w:id="37"/>
      <w:bookmarkEnd w:id="38"/>
      <w:bookmarkEnd w:id="39"/>
      <w:bookmarkEnd w:id="40"/>
      <w:bookmarkEnd w:id="41"/>
    </w:p>
    <w:p w:rsidR="00C13809" w:rsidRPr="007063CD" w:rsidRDefault="00C13809" w:rsidP="00CB70A7">
      <w:pPr>
        <w:pStyle w:val="Tekstpodstawowy3"/>
        <w:numPr>
          <w:ilvl w:val="3"/>
          <w:numId w:val="4"/>
        </w:numPr>
        <w:suppressAutoHyphens/>
        <w:ind w:right="-1"/>
        <w:jc w:val="both"/>
        <w:rPr>
          <w:rFonts w:ascii="Times New Roman" w:hAnsi="Times New Roman"/>
          <w:sz w:val="24"/>
          <w:szCs w:val="24"/>
        </w:rPr>
      </w:pPr>
      <w:r w:rsidRPr="007063CD">
        <w:rPr>
          <w:rFonts w:ascii="Times New Roman" w:hAnsi="Times New Roman"/>
          <w:sz w:val="24"/>
          <w:szCs w:val="24"/>
        </w:rPr>
        <w:t>Wykonawca je</w:t>
      </w:r>
      <w:r w:rsidR="00BE1866" w:rsidRPr="007063CD">
        <w:rPr>
          <w:rFonts w:ascii="Times New Roman" w:hAnsi="Times New Roman"/>
          <w:sz w:val="24"/>
          <w:szCs w:val="24"/>
        </w:rPr>
        <w:t>st związany ofertą przez okres 3</w:t>
      </w:r>
      <w:r w:rsidRPr="007063CD">
        <w:rPr>
          <w:rFonts w:ascii="Times New Roman" w:hAnsi="Times New Roman"/>
          <w:sz w:val="24"/>
          <w:szCs w:val="24"/>
        </w:rPr>
        <w:t xml:space="preserve">0 </w:t>
      </w:r>
      <w:r w:rsidR="0097197D" w:rsidRPr="007063CD">
        <w:rPr>
          <w:rFonts w:ascii="Times New Roman" w:hAnsi="Times New Roman"/>
          <w:sz w:val="24"/>
          <w:szCs w:val="24"/>
        </w:rPr>
        <w:t xml:space="preserve">dni. </w:t>
      </w:r>
    </w:p>
    <w:p w:rsidR="00C13809" w:rsidRPr="007063CD" w:rsidRDefault="0097197D" w:rsidP="00CB70A7">
      <w:pPr>
        <w:pStyle w:val="Tekstpodstawowy3"/>
        <w:numPr>
          <w:ilvl w:val="3"/>
          <w:numId w:val="4"/>
        </w:numPr>
        <w:suppressAutoHyphens/>
        <w:spacing w:before="120"/>
        <w:ind w:left="357" w:hanging="357"/>
        <w:jc w:val="both"/>
        <w:rPr>
          <w:rFonts w:ascii="Times New Roman" w:hAnsi="Times New Roman"/>
          <w:sz w:val="24"/>
          <w:szCs w:val="24"/>
        </w:rPr>
      </w:pPr>
      <w:r w:rsidRPr="007063CD">
        <w:rPr>
          <w:rFonts w:ascii="Times New Roman" w:hAnsi="Times New Roman"/>
          <w:sz w:val="24"/>
          <w:szCs w:val="24"/>
        </w:rPr>
        <w:t xml:space="preserve">Bieg terminu rozpoczyna się wraz z upływem terminu składania ofert. </w:t>
      </w:r>
    </w:p>
    <w:p w:rsidR="00A5049F" w:rsidRPr="007063CD" w:rsidRDefault="00C13809" w:rsidP="00C13809">
      <w:pPr>
        <w:pStyle w:val="Nagwek2"/>
        <w:spacing w:before="240" w:after="240"/>
        <w:rPr>
          <w:rFonts w:ascii="Times New Roman" w:hAnsi="Times New Roman"/>
          <w:sz w:val="24"/>
          <w:szCs w:val="24"/>
        </w:rPr>
      </w:pPr>
      <w:bookmarkStart w:id="42" w:name="_Toc72717331"/>
      <w:bookmarkStart w:id="43" w:name="_Toc95621015"/>
      <w:bookmarkStart w:id="44" w:name="_Toc95621116"/>
      <w:bookmarkStart w:id="45" w:name="_Toc95633499"/>
      <w:bookmarkStart w:id="46" w:name="_Toc320861820"/>
      <w:r w:rsidRPr="007063CD">
        <w:rPr>
          <w:rFonts w:ascii="Times New Roman" w:hAnsi="Times New Roman"/>
          <w:sz w:val="24"/>
          <w:szCs w:val="24"/>
        </w:rPr>
        <w:t>X</w:t>
      </w:r>
      <w:r w:rsidR="00A5049F" w:rsidRPr="007063CD">
        <w:rPr>
          <w:rFonts w:ascii="Times New Roman" w:hAnsi="Times New Roman"/>
          <w:sz w:val="24"/>
          <w:szCs w:val="24"/>
        </w:rPr>
        <w:t>. Opis sposobu przygotowywania ofert</w:t>
      </w:r>
      <w:bookmarkEnd w:id="42"/>
      <w:bookmarkEnd w:id="43"/>
      <w:bookmarkEnd w:id="44"/>
      <w:bookmarkEnd w:id="45"/>
      <w:bookmarkEnd w:id="46"/>
    </w:p>
    <w:p w:rsidR="00E5523E" w:rsidRPr="007063CD" w:rsidRDefault="00E5523E" w:rsidP="00E5523E">
      <w:pPr>
        <w:numPr>
          <w:ilvl w:val="0"/>
          <w:numId w:val="2"/>
        </w:numPr>
        <w:tabs>
          <w:tab w:val="clear" w:pos="720"/>
        </w:tabs>
        <w:suppressAutoHyphens/>
        <w:spacing w:before="120"/>
        <w:ind w:left="360"/>
        <w:jc w:val="both"/>
        <w:rPr>
          <w:sz w:val="24"/>
          <w:szCs w:val="24"/>
        </w:rPr>
      </w:pPr>
      <w:r w:rsidRPr="007063CD">
        <w:rPr>
          <w:sz w:val="24"/>
          <w:szCs w:val="24"/>
        </w:rPr>
        <w:t xml:space="preserve">Wykonawca może złożyć tylko jedną ofertę. </w:t>
      </w:r>
      <w:r w:rsidRPr="007063CD">
        <w:rPr>
          <w:rFonts w:eastAsia="Lucida Sans Unicode"/>
          <w:sz w:val="24"/>
          <w:szCs w:val="24"/>
          <w:lang w:bidi="pl-PL"/>
        </w:rPr>
        <w:t xml:space="preserve">Złożenie przez Wykonawcę </w:t>
      </w:r>
      <w:r w:rsidR="0068506E" w:rsidRPr="007063CD">
        <w:rPr>
          <w:rFonts w:eastAsia="Lucida Sans Unicode"/>
          <w:sz w:val="24"/>
          <w:szCs w:val="24"/>
          <w:lang w:bidi="pl-PL"/>
        </w:rPr>
        <w:t xml:space="preserve">więcej niż jednej </w:t>
      </w:r>
      <w:r w:rsidRPr="007063CD">
        <w:rPr>
          <w:rFonts w:eastAsia="Lucida Sans Unicode"/>
          <w:sz w:val="24"/>
          <w:szCs w:val="24"/>
          <w:lang w:bidi="pl-PL"/>
        </w:rPr>
        <w:t>oferty spowoduje odrzucenie wszystkich złożonych przez niego ofert.</w:t>
      </w:r>
    </w:p>
    <w:p w:rsidR="00E5523E" w:rsidRPr="007063CD" w:rsidRDefault="00E5523E" w:rsidP="00E5523E">
      <w:pPr>
        <w:numPr>
          <w:ilvl w:val="0"/>
          <w:numId w:val="2"/>
        </w:numPr>
        <w:tabs>
          <w:tab w:val="clear" w:pos="720"/>
        </w:tabs>
        <w:suppressAutoHyphens/>
        <w:spacing w:before="120"/>
        <w:ind w:left="360"/>
        <w:jc w:val="both"/>
        <w:rPr>
          <w:sz w:val="24"/>
          <w:szCs w:val="24"/>
        </w:rPr>
      </w:pPr>
      <w:r w:rsidRPr="007063CD">
        <w:rPr>
          <w:sz w:val="24"/>
          <w:szCs w:val="24"/>
        </w:rPr>
        <w:t xml:space="preserve">Treść złożonej oferty musi odpowiadać treści </w:t>
      </w:r>
      <w:r w:rsidRPr="007063CD">
        <w:rPr>
          <w:i/>
          <w:sz w:val="24"/>
          <w:szCs w:val="24"/>
        </w:rPr>
        <w:t>SIWZ</w:t>
      </w:r>
      <w:r w:rsidRPr="007063CD">
        <w:rPr>
          <w:sz w:val="24"/>
          <w:szCs w:val="24"/>
        </w:rPr>
        <w:t>.</w:t>
      </w:r>
    </w:p>
    <w:p w:rsidR="00CC1032" w:rsidRPr="007063CD" w:rsidRDefault="00E5523E" w:rsidP="00CC1032">
      <w:pPr>
        <w:numPr>
          <w:ilvl w:val="0"/>
          <w:numId w:val="2"/>
        </w:numPr>
        <w:tabs>
          <w:tab w:val="clear" w:pos="720"/>
        </w:tabs>
        <w:suppressAutoHyphens/>
        <w:spacing w:before="120"/>
        <w:ind w:left="360"/>
        <w:jc w:val="both"/>
        <w:rPr>
          <w:sz w:val="24"/>
          <w:szCs w:val="24"/>
        </w:rPr>
      </w:pPr>
      <w:r w:rsidRPr="007063CD">
        <w:rPr>
          <w:sz w:val="24"/>
          <w:szCs w:val="24"/>
        </w:rPr>
        <w:t xml:space="preserve">Oferta powinna być napisana w języku polskim, na maszynie do pisania, komputerze lub inną trwałą i czytelną techniką oraz podpisana przez osobę(y) upoważnioną(e) do reprezentowania </w:t>
      </w:r>
      <w:r w:rsidR="00CC1032" w:rsidRPr="007063CD">
        <w:rPr>
          <w:sz w:val="24"/>
          <w:szCs w:val="24"/>
        </w:rPr>
        <w:t>Wykonawcy.</w:t>
      </w:r>
    </w:p>
    <w:p w:rsidR="002D3465" w:rsidRPr="007063CD" w:rsidRDefault="00CC1032" w:rsidP="002D3465">
      <w:pPr>
        <w:numPr>
          <w:ilvl w:val="0"/>
          <w:numId w:val="2"/>
        </w:numPr>
        <w:tabs>
          <w:tab w:val="clear" w:pos="720"/>
        </w:tabs>
        <w:suppressAutoHyphens/>
        <w:autoSpaceDE w:val="0"/>
        <w:autoSpaceDN w:val="0"/>
        <w:adjustRightInd w:val="0"/>
        <w:spacing w:before="120"/>
        <w:ind w:left="360"/>
        <w:jc w:val="both"/>
        <w:rPr>
          <w:sz w:val="24"/>
          <w:szCs w:val="24"/>
        </w:rPr>
      </w:pPr>
      <w:r w:rsidRPr="007063CD">
        <w:rPr>
          <w:sz w:val="24"/>
          <w:szCs w:val="24"/>
        </w:rPr>
        <w:t>Każde oświadczenie lub dokument składający się na ofertę lub złożony wraz z ofertą sporządzony w języku innym niż polski musi być złożony wraz z tłumaczeniem na język polski.</w:t>
      </w:r>
    </w:p>
    <w:p w:rsidR="002D3465" w:rsidRPr="007063CD" w:rsidRDefault="002D3465" w:rsidP="002D3465">
      <w:pPr>
        <w:numPr>
          <w:ilvl w:val="0"/>
          <w:numId w:val="2"/>
        </w:numPr>
        <w:tabs>
          <w:tab w:val="clear" w:pos="720"/>
        </w:tabs>
        <w:suppressAutoHyphens/>
        <w:autoSpaceDE w:val="0"/>
        <w:autoSpaceDN w:val="0"/>
        <w:adjustRightInd w:val="0"/>
        <w:spacing w:before="120"/>
        <w:ind w:left="360"/>
        <w:jc w:val="both"/>
        <w:rPr>
          <w:sz w:val="24"/>
          <w:szCs w:val="24"/>
        </w:rPr>
      </w:pPr>
      <w:r w:rsidRPr="007063CD">
        <w:rPr>
          <w:sz w:val="24"/>
          <w:szCs w:val="24"/>
        </w:rPr>
        <w:t xml:space="preserve">Oferta musi być podpisana własnoręcznie przez </w:t>
      </w:r>
      <w:proofErr w:type="spellStart"/>
      <w:r w:rsidRPr="007063CD">
        <w:rPr>
          <w:sz w:val="24"/>
          <w:szCs w:val="24"/>
        </w:rPr>
        <w:t>osob</w:t>
      </w:r>
      <w:proofErr w:type="spellEnd"/>
      <w:r w:rsidRPr="007063CD">
        <w:rPr>
          <w:sz w:val="24"/>
          <w:szCs w:val="24"/>
        </w:rPr>
        <w:t xml:space="preserve">(ę)y upoważnioną do reprezentowania Wykonawcy. </w:t>
      </w:r>
    </w:p>
    <w:p w:rsidR="002D3465" w:rsidRPr="007063CD" w:rsidRDefault="002D3465" w:rsidP="002D3465">
      <w:pPr>
        <w:numPr>
          <w:ilvl w:val="0"/>
          <w:numId w:val="2"/>
        </w:numPr>
        <w:tabs>
          <w:tab w:val="clear" w:pos="720"/>
        </w:tabs>
        <w:suppressAutoHyphens/>
        <w:autoSpaceDE w:val="0"/>
        <w:autoSpaceDN w:val="0"/>
        <w:adjustRightInd w:val="0"/>
        <w:spacing w:before="120"/>
        <w:ind w:left="360"/>
        <w:jc w:val="both"/>
        <w:rPr>
          <w:sz w:val="24"/>
          <w:szCs w:val="24"/>
        </w:rPr>
      </w:pPr>
      <w:r w:rsidRPr="007063CD">
        <w:rPr>
          <w:sz w:val="24"/>
          <w:szCs w:val="24"/>
        </w:rPr>
        <w:t xml:space="preserve">Jeżeli ofertę w imieniu Wykonawcy składa pełnomocnik, do oferty należy dołączyć pełnomocnictwo, o ile prawo do podpisania oferty nie wynika z innych dokumentów złożonych wraz z ofertą. Treść pełnomocnictwa musi jednoznacznie określać czynności, co do wykonywania których pełnomocnik jest upoważniony. Pełnomocnictwo może być przedstawione w formie oryginału lub </w:t>
      </w:r>
      <w:r w:rsidR="00A43F78" w:rsidRPr="007063CD">
        <w:rPr>
          <w:sz w:val="24"/>
          <w:szCs w:val="24"/>
        </w:rPr>
        <w:t>kopii notarialnie poświadczonej</w:t>
      </w:r>
      <w:r w:rsidRPr="007063CD">
        <w:rPr>
          <w:sz w:val="24"/>
          <w:szCs w:val="24"/>
        </w:rPr>
        <w:t xml:space="preserve">. </w:t>
      </w:r>
    </w:p>
    <w:p w:rsidR="002D3465" w:rsidRPr="007063CD" w:rsidRDefault="002D3465" w:rsidP="002D3465">
      <w:pPr>
        <w:numPr>
          <w:ilvl w:val="0"/>
          <w:numId w:val="2"/>
        </w:numPr>
        <w:tabs>
          <w:tab w:val="clear" w:pos="720"/>
        </w:tabs>
        <w:suppressAutoHyphens/>
        <w:spacing w:before="120"/>
        <w:ind w:left="360"/>
        <w:jc w:val="both"/>
        <w:rPr>
          <w:sz w:val="24"/>
          <w:szCs w:val="24"/>
        </w:rPr>
      </w:pPr>
      <w:r w:rsidRPr="007063CD">
        <w:rPr>
          <w:sz w:val="24"/>
          <w:szCs w:val="24"/>
        </w:rPr>
        <w:t>Wszelkie poprawki lub zmiany w tekście oferty (w tym załącznikach do oferty) muszą być parafowane (lub</w:t>
      </w:r>
      <w:r w:rsidR="00716D2C">
        <w:rPr>
          <w:sz w:val="24"/>
          <w:szCs w:val="24"/>
        </w:rPr>
        <w:t xml:space="preserve"> podpisane) własnoręcznie przez </w:t>
      </w:r>
      <w:proofErr w:type="spellStart"/>
      <w:r w:rsidR="00716D2C">
        <w:rPr>
          <w:sz w:val="24"/>
          <w:szCs w:val="24"/>
        </w:rPr>
        <w:t>osob</w:t>
      </w:r>
      <w:proofErr w:type="spellEnd"/>
      <w:r w:rsidR="00716D2C">
        <w:rPr>
          <w:sz w:val="24"/>
          <w:szCs w:val="24"/>
        </w:rPr>
        <w:t xml:space="preserve">(ę)y upoważnioną do </w:t>
      </w:r>
      <w:r w:rsidRPr="007063CD">
        <w:rPr>
          <w:sz w:val="24"/>
          <w:szCs w:val="24"/>
        </w:rPr>
        <w:t>reprezentowania Wykonawcy. Parafka (podpis) winna być naniesiona w sposób umożliwiający identyfikację podpisu (np. wraz z imienną pieczątką osoby sporządzającej parafkę).</w:t>
      </w:r>
    </w:p>
    <w:p w:rsidR="00E5523E" w:rsidRPr="007063CD" w:rsidRDefault="00E5523E" w:rsidP="00E5523E">
      <w:pPr>
        <w:numPr>
          <w:ilvl w:val="0"/>
          <w:numId w:val="2"/>
        </w:numPr>
        <w:tabs>
          <w:tab w:val="clear" w:pos="720"/>
        </w:tabs>
        <w:suppressAutoHyphens/>
        <w:spacing w:before="120"/>
        <w:ind w:left="360"/>
        <w:jc w:val="both"/>
        <w:rPr>
          <w:sz w:val="24"/>
          <w:szCs w:val="24"/>
        </w:rPr>
      </w:pPr>
      <w:r w:rsidRPr="007063CD">
        <w:rPr>
          <w:sz w:val="24"/>
          <w:szCs w:val="24"/>
        </w:rPr>
        <w:t xml:space="preserve">Oferta oraz pozostałe dokumenty, dla których Zamawiający określił wzory w formie Załączników do SIWZ, winny być sporządzone zgodnie z tymi wzorami, co do treści. </w:t>
      </w:r>
    </w:p>
    <w:p w:rsidR="0075383D" w:rsidRPr="007063CD" w:rsidRDefault="0075383D" w:rsidP="005A694E">
      <w:pPr>
        <w:numPr>
          <w:ilvl w:val="0"/>
          <w:numId w:val="2"/>
        </w:numPr>
        <w:tabs>
          <w:tab w:val="clear" w:pos="720"/>
        </w:tabs>
        <w:suppressAutoHyphens/>
        <w:spacing w:before="120"/>
        <w:ind w:left="360" w:right="-1"/>
        <w:jc w:val="both"/>
        <w:rPr>
          <w:sz w:val="24"/>
          <w:szCs w:val="24"/>
        </w:rPr>
      </w:pPr>
      <w:r w:rsidRPr="007063CD">
        <w:rPr>
          <w:sz w:val="24"/>
          <w:szCs w:val="24"/>
        </w:rPr>
        <w:t>Wykonawca ponosi wszelkie koszty związane z przygotowaniem i złożeni</w:t>
      </w:r>
      <w:r w:rsidR="005A694E" w:rsidRPr="007063CD">
        <w:rPr>
          <w:sz w:val="24"/>
          <w:szCs w:val="24"/>
        </w:rPr>
        <w:t xml:space="preserve">em oferty, z zastrzeżeniem art. 93 ust. 4 </w:t>
      </w:r>
      <w:proofErr w:type="spellStart"/>
      <w:r w:rsidR="005A694E" w:rsidRPr="007063CD">
        <w:rPr>
          <w:sz w:val="24"/>
          <w:szCs w:val="24"/>
        </w:rPr>
        <w:t>pzp</w:t>
      </w:r>
      <w:proofErr w:type="spellEnd"/>
      <w:r w:rsidR="005A694E" w:rsidRPr="007063CD">
        <w:rPr>
          <w:sz w:val="24"/>
          <w:szCs w:val="24"/>
        </w:rPr>
        <w:t>.</w:t>
      </w:r>
    </w:p>
    <w:p w:rsidR="00A5049F" w:rsidRPr="007063CD" w:rsidRDefault="00A5049F" w:rsidP="0075383D">
      <w:pPr>
        <w:numPr>
          <w:ilvl w:val="0"/>
          <w:numId w:val="2"/>
        </w:numPr>
        <w:tabs>
          <w:tab w:val="clear" w:pos="720"/>
        </w:tabs>
        <w:suppressAutoHyphens/>
        <w:spacing w:before="120"/>
        <w:ind w:left="360"/>
        <w:jc w:val="both"/>
        <w:rPr>
          <w:sz w:val="24"/>
          <w:szCs w:val="24"/>
        </w:rPr>
      </w:pPr>
      <w:r w:rsidRPr="007063CD">
        <w:rPr>
          <w:sz w:val="24"/>
          <w:szCs w:val="24"/>
        </w:rPr>
        <w:t>Oferta musi zawierać:</w:t>
      </w:r>
    </w:p>
    <w:p w:rsidR="00F47C62" w:rsidRPr="007063CD" w:rsidRDefault="009A3B83" w:rsidP="00B866CD">
      <w:pPr>
        <w:numPr>
          <w:ilvl w:val="1"/>
          <w:numId w:val="5"/>
        </w:numPr>
        <w:suppressAutoHyphens/>
        <w:spacing w:before="120"/>
        <w:jc w:val="both"/>
        <w:rPr>
          <w:sz w:val="24"/>
          <w:szCs w:val="24"/>
        </w:rPr>
      </w:pPr>
      <w:r w:rsidRPr="007063CD">
        <w:rPr>
          <w:sz w:val="24"/>
          <w:szCs w:val="24"/>
        </w:rPr>
        <w:lastRenderedPageBreak/>
        <w:t>W</w:t>
      </w:r>
      <w:r w:rsidR="00A5049F" w:rsidRPr="007063CD">
        <w:rPr>
          <w:sz w:val="24"/>
          <w:szCs w:val="24"/>
        </w:rPr>
        <w:t xml:space="preserve">ypełniony </w:t>
      </w:r>
      <w:r w:rsidRPr="007063CD">
        <w:rPr>
          <w:sz w:val="24"/>
          <w:szCs w:val="24"/>
        </w:rPr>
        <w:t>F</w:t>
      </w:r>
      <w:r w:rsidR="00A5049F" w:rsidRPr="007063CD">
        <w:rPr>
          <w:sz w:val="24"/>
          <w:szCs w:val="24"/>
        </w:rPr>
        <w:t xml:space="preserve">ormularz </w:t>
      </w:r>
      <w:r w:rsidRPr="007063CD">
        <w:rPr>
          <w:sz w:val="24"/>
          <w:szCs w:val="24"/>
        </w:rPr>
        <w:t>O</w:t>
      </w:r>
      <w:r w:rsidR="00A5049F" w:rsidRPr="007063CD">
        <w:rPr>
          <w:sz w:val="24"/>
          <w:szCs w:val="24"/>
        </w:rPr>
        <w:t xml:space="preserve">fertowy </w:t>
      </w:r>
      <w:r w:rsidR="00330660" w:rsidRPr="007063CD">
        <w:rPr>
          <w:sz w:val="24"/>
          <w:szCs w:val="24"/>
        </w:rPr>
        <w:t xml:space="preserve">[sporządzony według wzoru stanowiącego Załącznik </w:t>
      </w:r>
      <w:r w:rsidR="00716D2C">
        <w:rPr>
          <w:sz w:val="24"/>
          <w:szCs w:val="24"/>
        </w:rPr>
        <w:t xml:space="preserve">     </w:t>
      </w:r>
      <w:r w:rsidR="00330660" w:rsidRPr="007063CD">
        <w:rPr>
          <w:sz w:val="24"/>
          <w:szCs w:val="24"/>
        </w:rPr>
        <w:t>nr 6 do SIWZ</w:t>
      </w:r>
      <w:r w:rsidR="00E1366F" w:rsidRPr="007063CD">
        <w:rPr>
          <w:sz w:val="24"/>
          <w:szCs w:val="24"/>
        </w:rPr>
        <w:t>];</w:t>
      </w:r>
    </w:p>
    <w:p w:rsidR="009A3B83" w:rsidRPr="007063CD" w:rsidRDefault="009A3B83" w:rsidP="00B866CD">
      <w:pPr>
        <w:numPr>
          <w:ilvl w:val="1"/>
          <w:numId w:val="5"/>
        </w:numPr>
        <w:suppressAutoHyphens/>
        <w:spacing w:before="120"/>
        <w:jc w:val="both"/>
        <w:rPr>
          <w:sz w:val="24"/>
          <w:szCs w:val="24"/>
        </w:rPr>
      </w:pPr>
      <w:r w:rsidRPr="007063CD">
        <w:rPr>
          <w:sz w:val="24"/>
          <w:szCs w:val="24"/>
        </w:rPr>
        <w:t xml:space="preserve">W przypadku </w:t>
      </w:r>
      <w:r w:rsidR="006F7B6E" w:rsidRPr="007063CD">
        <w:rPr>
          <w:sz w:val="24"/>
          <w:szCs w:val="24"/>
        </w:rPr>
        <w:t xml:space="preserve">zamiaru </w:t>
      </w:r>
      <w:r w:rsidRPr="007063CD">
        <w:rPr>
          <w:sz w:val="24"/>
          <w:szCs w:val="24"/>
        </w:rPr>
        <w:t xml:space="preserve">powierzania </w:t>
      </w:r>
      <w:r w:rsidR="00E1366F" w:rsidRPr="007063CD">
        <w:rPr>
          <w:sz w:val="24"/>
          <w:szCs w:val="24"/>
        </w:rPr>
        <w:t xml:space="preserve">wykonania </w:t>
      </w:r>
      <w:r w:rsidRPr="007063CD">
        <w:rPr>
          <w:sz w:val="24"/>
          <w:szCs w:val="24"/>
        </w:rPr>
        <w:t>zamówienia podwykonawcom – informację na temat częśc</w:t>
      </w:r>
      <w:r w:rsidR="000635B4" w:rsidRPr="007063CD">
        <w:rPr>
          <w:sz w:val="24"/>
          <w:szCs w:val="24"/>
        </w:rPr>
        <w:t>i zamówienia, której wykonanie W</w:t>
      </w:r>
      <w:r w:rsidRPr="007063CD">
        <w:rPr>
          <w:sz w:val="24"/>
          <w:szCs w:val="24"/>
        </w:rPr>
        <w:t xml:space="preserve">ykonawca powierzy podwykonawcom </w:t>
      </w:r>
      <w:r w:rsidR="00FA0CC0">
        <w:rPr>
          <w:color w:val="000000"/>
          <w:sz w:val="24"/>
        </w:rPr>
        <w:t xml:space="preserve">i podanie nazw (firm) podwykonawców </w:t>
      </w:r>
      <w:r w:rsidRPr="007063CD">
        <w:rPr>
          <w:sz w:val="24"/>
          <w:szCs w:val="24"/>
        </w:rPr>
        <w:t xml:space="preserve">(w Formularzu </w:t>
      </w:r>
      <w:r w:rsidR="00463E09" w:rsidRPr="007063CD">
        <w:rPr>
          <w:sz w:val="24"/>
          <w:szCs w:val="24"/>
        </w:rPr>
        <w:t>Ofertowym);</w:t>
      </w:r>
    </w:p>
    <w:p w:rsidR="00F6652D" w:rsidRPr="007063CD" w:rsidRDefault="009A3B83" w:rsidP="00B866CD">
      <w:pPr>
        <w:numPr>
          <w:ilvl w:val="1"/>
          <w:numId w:val="5"/>
        </w:numPr>
        <w:suppressAutoHyphens/>
        <w:spacing w:before="120"/>
        <w:jc w:val="both"/>
        <w:rPr>
          <w:sz w:val="24"/>
          <w:szCs w:val="24"/>
        </w:rPr>
      </w:pPr>
      <w:r w:rsidRPr="007063CD">
        <w:rPr>
          <w:sz w:val="24"/>
          <w:szCs w:val="24"/>
        </w:rPr>
        <w:t>D</w:t>
      </w:r>
      <w:r w:rsidR="00901F1B" w:rsidRPr="007063CD">
        <w:rPr>
          <w:sz w:val="24"/>
          <w:szCs w:val="24"/>
        </w:rPr>
        <w:t xml:space="preserve">okumenty i oświadczenia </w:t>
      </w:r>
      <w:r w:rsidR="00F72E95" w:rsidRPr="007063CD">
        <w:rPr>
          <w:sz w:val="24"/>
          <w:szCs w:val="24"/>
        </w:rPr>
        <w:t>potwierdzające spełnianie warunków udziału w postępowaniu</w:t>
      </w:r>
      <w:r w:rsidR="00463E09" w:rsidRPr="007063CD">
        <w:rPr>
          <w:sz w:val="24"/>
          <w:szCs w:val="24"/>
        </w:rPr>
        <w:t xml:space="preserve"> [</w:t>
      </w:r>
      <w:r w:rsidR="00901F1B" w:rsidRPr="007063CD">
        <w:rPr>
          <w:sz w:val="24"/>
          <w:szCs w:val="24"/>
        </w:rPr>
        <w:t xml:space="preserve">wymienione w </w:t>
      </w:r>
      <w:r w:rsidRPr="007063CD">
        <w:rPr>
          <w:sz w:val="24"/>
          <w:szCs w:val="24"/>
        </w:rPr>
        <w:t>R</w:t>
      </w:r>
      <w:r w:rsidR="00901F1B" w:rsidRPr="007063CD">
        <w:rPr>
          <w:sz w:val="24"/>
          <w:szCs w:val="24"/>
        </w:rPr>
        <w:t>ozdz. V</w:t>
      </w:r>
      <w:r w:rsidRPr="007063CD">
        <w:rPr>
          <w:sz w:val="24"/>
          <w:szCs w:val="24"/>
        </w:rPr>
        <w:t>I</w:t>
      </w:r>
      <w:r w:rsidR="00901F1B" w:rsidRPr="007063CD">
        <w:rPr>
          <w:sz w:val="24"/>
          <w:szCs w:val="24"/>
        </w:rPr>
        <w:t xml:space="preserve"> SIWZ</w:t>
      </w:r>
      <w:r w:rsidR="00463E09" w:rsidRPr="007063CD">
        <w:rPr>
          <w:sz w:val="24"/>
          <w:szCs w:val="24"/>
        </w:rPr>
        <w:t>]</w:t>
      </w:r>
      <w:r w:rsidR="00901F1B" w:rsidRPr="007063CD">
        <w:rPr>
          <w:sz w:val="24"/>
          <w:szCs w:val="24"/>
        </w:rPr>
        <w:t>;</w:t>
      </w:r>
    </w:p>
    <w:p w:rsidR="00463E09" w:rsidRPr="007063CD" w:rsidRDefault="00463E09" w:rsidP="00B866CD">
      <w:pPr>
        <w:numPr>
          <w:ilvl w:val="1"/>
          <w:numId w:val="5"/>
        </w:numPr>
        <w:suppressAutoHyphens/>
        <w:spacing w:before="120"/>
        <w:jc w:val="both"/>
        <w:rPr>
          <w:sz w:val="24"/>
          <w:szCs w:val="24"/>
        </w:rPr>
      </w:pPr>
      <w:r w:rsidRPr="007063CD">
        <w:rPr>
          <w:sz w:val="24"/>
          <w:szCs w:val="24"/>
        </w:rPr>
        <w:t>Jeżeli ofertę składa pełnomocnik - p</w:t>
      </w:r>
      <w:r w:rsidR="00F6652D" w:rsidRPr="007063CD">
        <w:rPr>
          <w:sz w:val="24"/>
          <w:szCs w:val="24"/>
        </w:rPr>
        <w:t>ełnomocnictwo do reprezentowania W</w:t>
      </w:r>
      <w:r w:rsidRPr="007063CD">
        <w:rPr>
          <w:sz w:val="24"/>
          <w:szCs w:val="24"/>
        </w:rPr>
        <w:t>ykonawcy;</w:t>
      </w:r>
    </w:p>
    <w:p w:rsidR="00330660" w:rsidRPr="007063CD" w:rsidRDefault="009A3B83" w:rsidP="00B866CD">
      <w:pPr>
        <w:numPr>
          <w:ilvl w:val="1"/>
          <w:numId w:val="5"/>
        </w:numPr>
        <w:suppressAutoHyphens/>
        <w:spacing w:before="120"/>
        <w:jc w:val="both"/>
        <w:rPr>
          <w:sz w:val="24"/>
          <w:szCs w:val="24"/>
        </w:rPr>
      </w:pPr>
      <w:r w:rsidRPr="007063CD">
        <w:rPr>
          <w:sz w:val="24"/>
          <w:szCs w:val="24"/>
        </w:rPr>
        <w:t>W przypadku Wykonawców wspólnie ubiegających się o zamówienie - d</w:t>
      </w:r>
      <w:r w:rsidR="00901F1B" w:rsidRPr="007063CD">
        <w:rPr>
          <w:sz w:val="24"/>
          <w:szCs w:val="24"/>
        </w:rPr>
        <w:t>okument st</w:t>
      </w:r>
      <w:r w:rsidR="00C172F7" w:rsidRPr="007063CD">
        <w:rPr>
          <w:sz w:val="24"/>
          <w:szCs w:val="24"/>
        </w:rPr>
        <w:t>wierdzający ustanowienie przez W</w:t>
      </w:r>
      <w:r w:rsidR="00901F1B" w:rsidRPr="007063CD">
        <w:rPr>
          <w:sz w:val="24"/>
          <w:szCs w:val="24"/>
        </w:rPr>
        <w:t>ykonawców wspólnie ubiegających się o zamówienie, pełnomocnika do reprezentowania ich w postępowaniu o udzielenie zamówienia albo reprezentowania ich w postępowaniu i zawarcia umowy w sprawie zamówieni</w:t>
      </w:r>
      <w:r w:rsidR="00C172F7" w:rsidRPr="007063CD">
        <w:rPr>
          <w:sz w:val="24"/>
          <w:szCs w:val="24"/>
        </w:rPr>
        <w:t>a publicznego</w:t>
      </w:r>
      <w:r w:rsidR="00463E09" w:rsidRPr="007063CD">
        <w:rPr>
          <w:sz w:val="24"/>
          <w:szCs w:val="24"/>
        </w:rPr>
        <w:t>[</w:t>
      </w:r>
      <w:r w:rsidR="00901F1B" w:rsidRPr="007063CD">
        <w:rPr>
          <w:sz w:val="24"/>
          <w:szCs w:val="24"/>
        </w:rPr>
        <w:t xml:space="preserve">dokument winien być przedstawiony w formie przewidzianej w </w:t>
      </w:r>
      <w:r w:rsidR="00463E09" w:rsidRPr="007063CD">
        <w:rPr>
          <w:sz w:val="24"/>
          <w:szCs w:val="24"/>
        </w:rPr>
        <w:t xml:space="preserve">ust. 6 </w:t>
      </w:r>
      <w:r w:rsidR="00901F1B" w:rsidRPr="007063CD">
        <w:rPr>
          <w:sz w:val="24"/>
          <w:szCs w:val="24"/>
        </w:rPr>
        <w:t>dla pełnomocnictwa</w:t>
      </w:r>
      <w:r w:rsidR="00463E09" w:rsidRPr="007063CD">
        <w:rPr>
          <w:sz w:val="24"/>
          <w:szCs w:val="24"/>
        </w:rPr>
        <w:t>]</w:t>
      </w:r>
      <w:r w:rsidR="00330660" w:rsidRPr="007063CD">
        <w:rPr>
          <w:sz w:val="24"/>
          <w:szCs w:val="24"/>
        </w:rPr>
        <w:t>;</w:t>
      </w:r>
    </w:p>
    <w:p w:rsidR="009B73DA" w:rsidRPr="007063CD" w:rsidRDefault="00901F1B" w:rsidP="009B73DA">
      <w:pPr>
        <w:numPr>
          <w:ilvl w:val="0"/>
          <w:numId w:val="2"/>
        </w:numPr>
        <w:tabs>
          <w:tab w:val="clear" w:pos="720"/>
        </w:tabs>
        <w:suppressAutoHyphens/>
        <w:autoSpaceDE w:val="0"/>
        <w:autoSpaceDN w:val="0"/>
        <w:adjustRightInd w:val="0"/>
        <w:spacing w:before="120"/>
        <w:ind w:left="360" w:right="-1"/>
        <w:jc w:val="both"/>
        <w:rPr>
          <w:sz w:val="24"/>
          <w:szCs w:val="24"/>
        </w:rPr>
      </w:pPr>
      <w:r w:rsidRPr="007063CD">
        <w:rPr>
          <w:sz w:val="24"/>
          <w:szCs w:val="24"/>
        </w:rPr>
        <w:t xml:space="preserve">Wykonawcy </w:t>
      </w:r>
      <w:r w:rsidR="009B73DA" w:rsidRPr="007063CD">
        <w:rPr>
          <w:sz w:val="24"/>
          <w:szCs w:val="24"/>
        </w:rPr>
        <w:t>wspólnie ubiegający</w:t>
      </w:r>
      <w:r w:rsidRPr="007063CD">
        <w:rPr>
          <w:sz w:val="24"/>
          <w:szCs w:val="24"/>
        </w:rPr>
        <w:t xml:space="preserve"> się o udzielenie zamówienia</w:t>
      </w:r>
      <w:r w:rsidR="009B73DA" w:rsidRPr="007063CD">
        <w:rPr>
          <w:sz w:val="24"/>
          <w:szCs w:val="24"/>
        </w:rPr>
        <w:t>,</w:t>
      </w:r>
      <w:r w:rsidR="001110A5" w:rsidRPr="007063CD">
        <w:rPr>
          <w:sz w:val="24"/>
          <w:szCs w:val="24"/>
        </w:rPr>
        <w:t xml:space="preserve"> </w:t>
      </w:r>
      <w:r w:rsidR="00996063" w:rsidRPr="007063CD">
        <w:rPr>
          <w:sz w:val="24"/>
          <w:szCs w:val="24"/>
        </w:rPr>
        <w:t>wypełniając F</w:t>
      </w:r>
      <w:r w:rsidR="009B73DA" w:rsidRPr="007063CD">
        <w:rPr>
          <w:sz w:val="24"/>
          <w:szCs w:val="24"/>
        </w:rPr>
        <w:t xml:space="preserve">ormularz </w:t>
      </w:r>
      <w:r w:rsidR="00996063" w:rsidRPr="007063CD">
        <w:rPr>
          <w:sz w:val="24"/>
          <w:szCs w:val="24"/>
        </w:rPr>
        <w:t>O</w:t>
      </w:r>
      <w:r w:rsidR="009B73DA" w:rsidRPr="007063CD">
        <w:rPr>
          <w:sz w:val="24"/>
          <w:szCs w:val="24"/>
        </w:rPr>
        <w:t xml:space="preserve">fertowy, jak również wypełniając inne dokumenty powołujące się na „Wykonawcę”, w miejscu „np. nazwa i adres Wykonawcy” winni wpisać dane dotyczące wszystkich podmiotów wspólnie ubiegających się o zamówienie. </w:t>
      </w:r>
    </w:p>
    <w:p w:rsidR="009B73DA" w:rsidRPr="007063CD" w:rsidRDefault="009B73DA" w:rsidP="009B73DA">
      <w:pPr>
        <w:numPr>
          <w:ilvl w:val="0"/>
          <w:numId w:val="2"/>
        </w:numPr>
        <w:tabs>
          <w:tab w:val="clear" w:pos="720"/>
        </w:tabs>
        <w:suppressAutoHyphens/>
        <w:spacing w:before="120"/>
        <w:ind w:left="360"/>
        <w:jc w:val="both"/>
        <w:rPr>
          <w:sz w:val="24"/>
          <w:szCs w:val="24"/>
        </w:rPr>
      </w:pPr>
      <w:r w:rsidRPr="007063CD">
        <w:rPr>
          <w:sz w:val="24"/>
          <w:szCs w:val="24"/>
        </w:rPr>
        <w:t xml:space="preserve">Zamawiający zaleca, aby każda </w:t>
      </w:r>
      <w:r w:rsidRPr="007063CD">
        <w:rPr>
          <w:sz w:val="24"/>
          <w:szCs w:val="24"/>
          <w:u w:val="single"/>
        </w:rPr>
        <w:t>zapisana strona</w:t>
      </w:r>
      <w:r w:rsidRPr="007063CD">
        <w:rPr>
          <w:sz w:val="24"/>
          <w:szCs w:val="24"/>
        </w:rPr>
        <w:t xml:space="preserve"> oferty (wraz z załącznikami do oferty) była ponumerowana kolejnymi numerami.</w:t>
      </w:r>
    </w:p>
    <w:p w:rsidR="009B73DA" w:rsidRPr="007063CD" w:rsidRDefault="009B73DA" w:rsidP="009B73DA">
      <w:pPr>
        <w:numPr>
          <w:ilvl w:val="0"/>
          <w:numId w:val="2"/>
        </w:numPr>
        <w:tabs>
          <w:tab w:val="clear" w:pos="720"/>
        </w:tabs>
        <w:suppressAutoHyphens/>
        <w:spacing w:before="120"/>
        <w:ind w:left="360"/>
        <w:jc w:val="both"/>
        <w:rPr>
          <w:sz w:val="24"/>
          <w:szCs w:val="24"/>
        </w:rPr>
      </w:pPr>
      <w:r w:rsidRPr="007063CD">
        <w:rPr>
          <w:sz w:val="24"/>
          <w:szCs w:val="24"/>
        </w:rPr>
        <w:t>Zamawiający zaleca, aby oferta wraz z załącznikami była sporządzona w sposób uniemożliwiający jej samoistną dekompletację (bez udziału osób trzecich) oraz uniemożliwiający zmianę jej zawartości bez widocznych śladów naruszenia.</w:t>
      </w:r>
    </w:p>
    <w:p w:rsidR="00B75F35" w:rsidRPr="007063CD" w:rsidRDefault="00B75F35" w:rsidP="009B73DA">
      <w:pPr>
        <w:numPr>
          <w:ilvl w:val="0"/>
          <w:numId w:val="2"/>
        </w:numPr>
        <w:tabs>
          <w:tab w:val="clear" w:pos="720"/>
        </w:tabs>
        <w:suppressAutoHyphens/>
        <w:spacing w:before="120"/>
        <w:ind w:left="360"/>
        <w:jc w:val="both"/>
        <w:rPr>
          <w:sz w:val="24"/>
          <w:szCs w:val="24"/>
        </w:rPr>
      </w:pPr>
      <w:r w:rsidRPr="007063CD">
        <w:rPr>
          <w:sz w:val="24"/>
          <w:szCs w:val="24"/>
        </w:rPr>
        <w:t xml:space="preserve">Jeżeli oferta zawiera informacje stanowiące tajemnice przedsiębiorstwa w rozumieniu przepisów ustawy z dnia 16 kwietnia 1993 roku o zwalczaniu nieuczciwej konkurencji        (Dz. U. z 2003r. , Nr 153, poz. 1503 z </w:t>
      </w:r>
      <w:proofErr w:type="spellStart"/>
      <w:r w:rsidRPr="007063CD">
        <w:rPr>
          <w:sz w:val="24"/>
          <w:szCs w:val="24"/>
        </w:rPr>
        <w:t>późn</w:t>
      </w:r>
      <w:proofErr w:type="spellEnd"/>
      <w:r w:rsidRPr="007063CD">
        <w:rPr>
          <w:sz w:val="24"/>
          <w:szCs w:val="24"/>
        </w:rPr>
        <w:t>. zm.) wykonawca może zastrzec, iż nie mogą być one udostępnione innym uczestnikom postępowania. Powinien wówczas wyodrębnić te informacje w formie odrębnego pakietu. Pakiet ten ma być wyraźnie oznaczony „tajemnie przedsiębiorstwa – nie udostępniać innym uczestnikom postępowania”. Konsekwencje niewłaściwego oznaczenia ponosi Wykonawca.</w:t>
      </w:r>
    </w:p>
    <w:p w:rsidR="006339B3" w:rsidRPr="007063CD" w:rsidRDefault="009B73DA" w:rsidP="009B73DA">
      <w:pPr>
        <w:numPr>
          <w:ilvl w:val="0"/>
          <w:numId w:val="2"/>
        </w:numPr>
        <w:tabs>
          <w:tab w:val="clear" w:pos="720"/>
        </w:tabs>
        <w:suppressAutoHyphens/>
        <w:autoSpaceDE w:val="0"/>
        <w:autoSpaceDN w:val="0"/>
        <w:adjustRightInd w:val="0"/>
        <w:spacing w:before="120"/>
        <w:ind w:left="360" w:right="-1"/>
        <w:jc w:val="both"/>
        <w:rPr>
          <w:sz w:val="24"/>
          <w:szCs w:val="24"/>
        </w:rPr>
      </w:pPr>
      <w:r w:rsidRPr="007063CD">
        <w:rPr>
          <w:sz w:val="24"/>
          <w:szCs w:val="24"/>
        </w:rPr>
        <w:t>Ofertę należy umieścić w zamkniętej kopercie/opakowaniu. Na kopercie/opakowaniu należy umieścić następujące oznaczenia:</w:t>
      </w:r>
    </w:p>
    <w:p w:rsidR="00696060" w:rsidRPr="007063CD" w:rsidRDefault="006339B3" w:rsidP="00CB70A7">
      <w:pPr>
        <w:numPr>
          <w:ilvl w:val="4"/>
          <w:numId w:val="4"/>
        </w:numPr>
        <w:suppressAutoHyphens/>
        <w:autoSpaceDE w:val="0"/>
        <w:autoSpaceDN w:val="0"/>
        <w:adjustRightInd w:val="0"/>
        <w:spacing w:before="120"/>
        <w:ind w:right="-1"/>
        <w:jc w:val="both"/>
        <w:rPr>
          <w:sz w:val="24"/>
          <w:szCs w:val="24"/>
        </w:rPr>
      </w:pPr>
      <w:r w:rsidRPr="007063CD">
        <w:rPr>
          <w:sz w:val="24"/>
          <w:szCs w:val="24"/>
        </w:rPr>
        <w:t>N</w:t>
      </w:r>
      <w:r w:rsidR="009B73DA" w:rsidRPr="007063CD">
        <w:rPr>
          <w:sz w:val="24"/>
          <w:szCs w:val="24"/>
        </w:rPr>
        <w:t xml:space="preserve">azwa, adres, numer telefonu i faksu </w:t>
      </w:r>
      <w:r w:rsidRPr="007063CD">
        <w:rPr>
          <w:sz w:val="24"/>
          <w:szCs w:val="24"/>
        </w:rPr>
        <w:t>W</w:t>
      </w:r>
      <w:r w:rsidR="009B73DA" w:rsidRPr="007063CD">
        <w:rPr>
          <w:sz w:val="24"/>
          <w:szCs w:val="24"/>
        </w:rPr>
        <w:t>ykonawcy,</w:t>
      </w:r>
    </w:p>
    <w:p w:rsidR="00C03338" w:rsidRPr="007063CD" w:rsidRDefault="00696060" w:rsidP="00CB70A7">
      <w:pPr>
        <w:numPr>
          <w:ilvl w:val="4"/>
          <w:numId w:val="4"/>
        </w:numPr>
        <w:suppressAutoHyphens/>
        <w:autoSpaceDE w:val="0"/>
        <w:autoSpaceDN w:val="0"/>
        <w:adjustRightInd w:val="0"/>
        <w:spacing w:before="120"/>
        <w:ind w:right="-1"/>
        <w:jc w:val="both"/>
        <w:rPr>
          <w:sz w:val="24"/>
          <w:szCs w:val="24"/>
        </w:rPr>
      </w:pPr>
      <w:r w:rsidRPr="007063CD">
        <w:rPr>
          <w:sz w:val="24"/>
          <w:szCs w:val="24"/>
        </w:rPr>
        <w:t>Nazwa i adres Zamawiającego,</w:t>
      </w:r>
    </w:p>
    <w:p w:rsidR="00696060" w:rsidRPr="007063CD" w:rsidRDefault="00696060" w:rsidP="00C03338">
      <w:pPr>
        <w:suppressAutoHyphens/>
        <w:autoSpaceDE w:val="0"/>
        <w:autoSpaceDN w:val="0"/>
        <w:adjustRightInd w:val="0"/>
        <w:spacing w:before="120"/>
        <w:ind w:left="644" w:right="-1"/>
        <w:jc w:val="both"/>
        <w:rPr>
          <w:sz w:val="24"/>
          <w:szCs w:val="24"/>
        </w:rPr>
      </w:pPr>
      <w:r w:rsidRPr="007063CD">
        <w:rPr>
          <w:sz w:val="24"/>
          <w:szCs w:val="24"/>
        </w:rPr>
        <w:t xml:space="preserve"> </w:t>
      </w:r>
    </w:p>
    <w:p w:rsidR="00696060" w:rsidRPr="007063CD" w:rsidRDefault="009B73DA" w:rsidP="00C03338">
      <w:pPr>
        <w:autoSpaceDE w:val="0"/>
        <w:autoSpaceDN w:val="0"/>
        <w:adjustRightInd w:val="0"/>
        <w:ind w:left="284"/>
        <w:jc w:val="both"/>
        <w:rPr>
          <w:b/>
          <w:sz w:val="24"/>
          <w:szCs w:val="24"/>
        </w:rPr>
      </w:pPr>
      <w:r w:rsidRPr="007063CD">
        <w:rPr>
          <w:sz w:val="24"/>
          <w:szCs w:val="24"/>
        </w:rPr>
        <w:t>OFERTA –</w:t>
      </w:r>
      <w:r w:rsidR="006339B3" w:rsidRPr="007063CD">
        <w:rPr>
          <w:rFonts w:eastAsia="Lucida Sans Unicode"/>
          <w:sz w:val="24"/>
          <w:szCs w:val="24"/>
          <w:lang w:bidi="pl-PL"/>
        </w:rPr>
        <w:t>wykonanie robót budowlanych w ramach zadania inwestycyjnego pod nazwą</w:t>
      </w:r>
      <w:r w:rsidR="00C27718" w:rsidRPr="007063CD">
        <w:rPr>
          <w:rFonts w:eastAsia="Lucida Sans Unicode"/>
          <w:sz w:val="24"/>
          <w:szCs w:val="24"/>
          <w:lang w:bidi="pl-PL"/>
        </w:rPr>
        <w:t xml:space="preserve"> </w:t>
      </w:r>
      <w:r w:rsidR="00946356">
        <w:rPr>
          <w:b/>
          <w:sz w:val="24"/>
          <w:szCs w:val="24"/>
        </w:rPr>
        <w:t>Zimowe utrzymanie dróg i ulic</w:t>
      </w:r>
      <w:r w:rsidR="00946356" w:rsidRPr="00946356">
        <w:rPr>
          <w:b/>
          <w:sz w:val="24"/>
          <w:szCs w:val="24"/>
        </w:rPr>
        <w:t xml:space="preserve"> na terenie gminy Choroszcz w sezonie zimowym 2016/2017</w:t>
      </w:r>
    </w:p>
    <w:p w:rsidR="00901F1B" w:rsidRPr="007063CD" w:rsidRDefault="009B73DA" w:rsidP="00CB70A7">
      <w:pPr>
        <w:numPr>
          <w:ilvl w:val="4"/>
          <w:numId w:val="4"/>
        </w:numPr>
        <w:suppressAutoHyphens/>
        <w:autoSpaceDE w:val="0"/>
        <w:autoSpaceDN w:val="0"/>
        <w:adjustRightInd w:val="0"/>
        <w:spacing w:before="120"/>
        <w:ind w:right="-1"/>
        <w:jc w:val="both"/>
        <w:rPr>
          <w:b/>
          <w:sz w:val="24"/>
          <w:szCs w:val="24"/>
        </w:rPr>
      </w:pPr>
      <w:r w:rsidRPr="007063CD">
        <w:rPr>
          <w:bCs/>
          <w:sz w:val="24"/>
          <w:szCs w:val="24"/>
        </w:rPr>
        <w:t>Nie otwiera</w:t>
      </w:r>
      <w:r w:rsidRPr="007063CD">
        <w:rPr>
          <w:sz w:val="24"/>
          <w:szCs w:val="24"/>
        </w:rPr>
        <w:t xml:space="preserve">ć </w:t>
      </w:r>
      <w:r w:rsidRPr="007063CD">
        <w:rPr>
          <w:bCs/>
          <w:sz w:val="24"/>
          <w:szCs w:val="24"/>
        </w:rPr>
        <w:t xml:space="preserve">przed dniem </w:t>
      </w:r>
      <w:r w:rsidR="00747E18">
        <w:rPr>
          <w:b/>
          <w:bCs/>
          <w:sz w:val="24"/>
          <w:szCs w:val="24"/>
        </w:rPr>
        <w:t>13</w:t>
      </w:r>
      <w:r w:rsidR="00F96D77">
        <w:rPr>
          <w:b/>
          <w:bCs/>
          <w:sz w:val="24"/>
          <w:szCs w:val="24"/>
        </w:rPr>
        <w:t>.10</w:t>
      </w:r>
      <w:r w:rsidR="00EE32CF" w:rsidRPr="007063CD">
        <w:rPr>
          <w:b/>
          <w:bCs/>
          <w:sz w:val="24"/>
          <w:szCs w:val="24"/>
        </w:rPr>
        <w:t>.201</w:t>
      </w:r>
      <w:r w:rsidR="00C03338" w:rsidRPr="007063CD">
        <w:rPr>
          <w:b/>
          <w:bCs/>
          <w:sz w:val="24"/>
          <w:szCs w:val="24"/>
        </w:rPr>
        <w:t>6</w:t>
      </w:r>
      <w:r w:rsidR="00EE32CF" w:rsidRPr="007063CD">
        <w:rPr>
          <w:b/>
          <w:bCs/>
          <w:sz w:val="24"/>
          <w:szCs w:val="24"/>
        </w:rPr>
        <w:t xml:space="preserve"> r.</w:t>
      </w:r>
      <w:r w:rsidR="00C03338" w:rsidRPr="007063CD">
        <w:rPr>
          <w:b/>
          <w:bCs/>
          <w:sz w:val="24"/>
          <w:szCs w:val="24"/>
        </w:rPr>
        <w:t xml:space="preserve"> </w:t>
      </w:r>
      <w:r w:rsidRPr="007063CD">
        <w:rPr>
          <w:bCs/>
          <w:sz w:val="24"/>
          <w:szCs w:val="24"/>
        </w:rPr>
        <w:t>do godz.</w:t>
      </w:r>
      <w:r w:rsidR="00EE32CF" w:rsidRPr="007063CD">
        <w:rPr>
          <w:b/>
          <w:bCs/>
          <w:sz w:val="24"/>
          <w:szCs w:val="24"/>
        </w:rPr>
        <w:t>13:00</w:t>
      </w:r>
    </w:p>
    <w:p w:rsidR="00A5049F" w:rsidRPr="007063CD" w:rsidRDefault="00A5049F" w:rsidP="00E300A5">
      <w:pPr>
        <w:pStyle w:val="Nagwek2"/>
        <w:spacing w:before="240" w:after="240"/>
        <w:rPr>
          <w:rFonts w:ascii="Times New Roman" w:hAnsi="Times New Roman"/>
          <w:sz w:val="24"/>
          <w:szCs w:val="24"/>
        </w:rPr>
      </w:pPr>
      <w:bookmarkStart w:id="47" w:name="_Toc72717334"/>
      <w:bookmarkStart w:id="48" w:name="_Toc95621018"/>
      <w:bookmarkStart w:id="49" w:name="_Toc95621119"/>
      <w:bookmarkStart w:id="50" w:name="_Toc95633502"/>
      <w:bookmarkStart w:id="51" w:name="_Toc320861821"/>
      <w:r w:rsidRPr="007063CD">
        <w:rPr>
          <w:rFonts w:ascii="Times New Roman" w:hAnsi="Times New Roman"/>
          <w:sz w:val="24"/>
          <w:szCs w:val="24"/>
        </w:rPr>
        <w:lastRenderedPageBreak/>
        <w:t>X</w:t>
      </w:r>
      <w:r w:rsidR="00C029DB" w:rsidRPr="007063CD">
        <w:rPr>
          <w:rFonts w:ascii="Times New Roman" w:hAnsi="Times New Roman"/>
          <w:sz w:val="24"/>
          <w:szCs w:val="24"/>
        </w:rPr>
        <w:t>I</w:t>
      </w:r>
      <w:r w:rsidRPr="007063CD">
        <w:rPr>
          <w:rFonts w:ascii="Times New Roman" w:hAnsi="Times New Roman"/>
          <w:sz w:val="24"/>
          <w:szCs w:val="24"/>
        </w:rPr>
        <w:t>. Miejsce oraz termin składania i otwarcia ofert</w:t>
      </w:r>
      <w:bookmarkEnd w:id="47"/>
      <w:bookmarkEnd w:id="48"/>
      <w:bookmarkEnd w:id="49"/>
      <w:bookmarkEnd w:id="50"/>
      <w:bookmarkEnd w:id="51"/>
    </w:p>
    <w:p w:rsidR="00473C43" w:rsidRPr="00BE57DC" w:rsidRDefault="00A5049F" w:rsidP="00A65DBA">
      <w:pPr>
        <w:numPr>
          <w:ilvl w:val="0"/>
          <w:numId w:val="8"/>
        </w:numPr>
        <w:suppressAutoHyphens/>
        <w:ind w:left="284" w:right="-1" w:hanging="284"/>
        <w:jc w:val="both"/>
        <w:rPr>
          <w:b/>
          <w:sz w:val="24"/>
          <w:szCs w:val="24"/>
        </w:rPr>
      </w:pPr>
      <w:r w:rsidRPr="00BE57DC">
        <w:rPr>
          <w:sz w:val="24"/>
          <w:szCs w:val="24"/>
        </w:rPr>
        <w:t xml:space="preserve">Ofertę </w:t>
      </w:r>
      <w:r w:rsidR="00E300A5" w:rsidRPr="00BE57DC">
        <w:rPr>
          <w:sz w:val="24"/>
          <w:szCs w:val="24"/>
        </w:rPr>
        <w:t xml:space="preserve">wraz z wymaganymi oświadczeniami i dokumentami </w:t>
      </w:r>
      <w:r w:rsidR="00BE57DC" w:rsidRPr="00BE57DC">
        <w:rPr>
          <w:sz w:val="24"/>
          <w:szCs w:val="24"/>
        </w:rPr>
        <w:t>należy złożyć za pośrednictwem operatora pocztowego w rozumieniu ustawy z dnia 23 listopada 2012 r. – Prawo pocztowe (Dz. U. poz. 1529 oraz z 2015 r. poz. 1830), osobiście lub za pośrednictwem posłańca w</w:t>
      </w:r>
      <w:r w:rsidR="00873CCC" w:rsidRPr="00BE57DC">
        <w:rPr>
          <w:sz w:val="24"/>
          <w:szCs w:val="24"/>
        </w:rPr>
        <w:t xml:space="preserve"> </w:t>
      </w:r>
      <w:r w:rsidR="00EE32CF" w:rsidRPr="00BE57DC">
        <w:rPr>
          <w:b/>
          <w:sz w:val="24"/>
          <w:szCs w:val="24"/>
        </w:rPr>
        <w:t xml:space="preserve">sekretariacie Urzędu Miejskiego w Choroszczy </w:t>
      </w:r>
      <w:r w:rsidR="0061586C">
        <w:rPr>
          <w:b/>
          <w:sz w:val="24"/>
          <w:szCs w:val="24"/>
        </w:rPr>
        <w:t xml:space="preserve">                                      </w:t>
      </w:r>
      <w:r w:rsidR="00EE32CF" w:rsidRPr="00BE57DC">
        <w:rPr>
          <w:b/>
          <w:sz w:val="24"/>
          <w:szCs w:val="24"/>
        </w:rPr>
        <w:t>ul. Dominikańska 2, 16-070</w:t>
      </w:r>
      <w:r w:rsidR="00C27718" w:rsidRPr="00BE57DC">
        <w:rPr>
          <w:b/>
          <w:sz w:val="24"/>
          <w:szCs w:val="24"/>
        </w:rPr>
        <w:t xml:space="preserve"> </w:t>
      </w:r>
      <w:r w:rsidR="00EE32CF" w:rsidRPr="00BE57DC">
        <w:rPr>
          <w:b/>
          <w:sz w:val="24"/>
          <w:szCs w:val="24"/>
        </w:rPr>
        <w:t>Choroszcz</w:t>
      </w:r>
      <w:r w:rsidR="00E300A5" w:rsidRPr="00BE57DC">
        <w:rPr>
          <w:bCs/>
          <w:sz w:val="24"/>
          <w:szCs w:val="24"/>
        </w:rPr>
        <w:t xml:space="preserve">, </w:t>
      </w:r>
      <w:r w:rsidRPr="00BE57DC">
        <w:rPr>
          <w:sz w:val="24"/>
          <w:szCs w:val="24"/>
        </w:rPr>
        <w:t>w terminie najpóźniej do</w:t>
      </w:r>
      <w:r w:rsidR="00E300A5" w:rsidRPr="00BE57DC">
        <w:rPr>
          <w:sz w:val="24"/>
          <w:szCs w:val="24"/>
        </w:rPr>
        <w:t xml:space="preserve"> dnia </w:t>
      </w:r>
      <w:r w:rsidR="00747E18">
        <w:rPr>
          <w:b/>
          <w:bCs/>
          <w:sz w:val="24"/>
          <w:szCs w:val="24"/>
        </w:rPr>
        <w:t>13</w:t>
      </w:r>
      <w:r w:rsidR="00F96D77">
        <w:rPr>
          <w:b/>
          <w:bCs/>
          <w:sz w:val="24"/>
          <w:szCs w:val="24"/>
        </w:rPr>
        <w:t>.10</w:t>
      </w:r>
      <w:r w:rsidR="00F96D77" w:rsidRPr="007063CD">
        <w:rPr>
          <w:b/>
          <w:bCs/>
          <w:sz w:val="24"/>
          <w:szCs w:val="24"/>
        </w:rPr>
        <w:t xml:space="preserve">.2016 </w:t>
      </w:r>
      <w:r w:rsidR="00FD68D1" w:rsidRPr="007063CD">
        <w:rPr>
          <w:b/>
          <w:bCs/>
          <w:sz w:val="24"/>
          <w:szCs w:val="24"/>
        </w:rPr>
        <w:t>r</w:t>
      </w:r>
      <w:r w:rsidR="00FD68D1">
        <w:rPr>
          <w:b/>
          <w:bCs/>
          <w:sz w:val="24"/>
          <w:szCs w:val="24"/>
        </w:rPr>
        <w:t>.</w:t>
      </w:r>
      <w:r w:rsidRPr="00BE57DC">
        <w:rPr>
          <w:sz w:val="24"/>
          <w:szCs w:val="24"/>
        </w:rPr>
        <w:t xml:space="preserve">, do godz. </w:t>
      </w:r>
      <w:r w:rsidR="00EE32CF" w:rsidRPr="00BE57DC">
        <w:rPr>
          <w:b/>
          <w:sz w:val="24"/>
          <w:szCs w:val="24"/>
        </w:rPr>
        <w:t>12:30</w:t>
      </w:r>
      <w:r w:rsidR="00716D2C">
        <w:rPr>
          <w:b/>
          <w:sz w:val="24"/>
          <w:szCs w:val="24"/>
        </w:rPr>
        <w:t>.</w:t>
      </w:r>
    </w:p>
    <w:p w:rsidR="00A5049F" w:rsidRPr="007063CD" w:rsidRDefault="001B67C7" w:rsidP="00A65DBA">
      <w:pPr>
        <w:numPr>
          <w:ilvl w:val="0"/>
          <w:numId w:val="8"/>
        </w:numPr>
        <w:suppressAutoHyphens/>
        <w:spacing w:before="120"/>
        <w:ind w:left="284" w:hanging="284"/>
        <w:jc w:val="both"/>
        <w:rPr>
          <w:sz w:val="24"/>
          <w:szCs w:val="24"/>
        </w:rPr>
      </w:pPr>
      <w:r w:rsidRPr="007063CD">
        <w:rPr>
          <w:sz w:val="24"/>
          <w:szCs w:val="24"/>
        </w:rPr>
        <w:t xml:space="preserve">Zamawiający niezwłocznie </w:t>
      </w:r>
      <w:r w:rsidR="00873CCC" w:rsidRPr="007063CD">
        <w:rPr>
          <w:sz w:val="24"/>
          <w:szCs w:val="24"/>
        </w:rPr>
        <w:t xml:space="preserve">zwraca ofertę, która została złożona po </w:t>
      </w:r>
      <w:r w:rsidRPr="007063CD">
        <w:rPr>
          <w:sz w:val="24"/>
          <w:szCs w:val="24"/>
        </w:rPr>
        <w:t>terminie.</w:t>
      </w:r>
    </w:p>
    <w:p w:rsidR="00DD0B4E" w:rsidRPr="007063CD" w:rsidRDefault="00A5049F" w:rsidP="00A65DBA">
      <w:pPr>
        <w:numPr>
          <w:ilvl w:val="0"/>
          <w:numId w:val="8"/>
        </w:numPr>
        <w:suppressAutoHyphens/>
        <w:spacing w:before="120"/>
        <w:ind w:left="284" w:hanging="284"/>
        <w:jc w:val="both"/>
        <w:rPr>
          <w:sz w:val="24"/>
          <w:szCs w:val="24"/>
        </w:rPr>
      </w:pPr>
      <w:r w:rsidRPr="007063CD">
        <w:rPr>
          <w:sz w:val="24"/>
          <w:szCs w:val="24"/>
        </w:rPr>
        <w:t xml:space="preserve">Otwarcie ofert nastąpi w dniu </w:t>
      </w:r>
      <w:r w:rsidR="00747E18">
        <w:rPr>
          <w:b/>
          <w:bCs/>
          <w:sz w:val="24"/>
          <w:szCs w:val="24"/>
        </w:rPr>
        <w:t>13</w:t>
      </w:r>
      <w:r w:rsidR="00831F84">
        <w:rPr>
          <w:b/>
          <w:bCs/>
          <w:sz w:val="24"/>
          <w:szCs w:val="24"/>
        </w:rPr>
        <w:t>.10</w:t>
      </w:r>
      <w:r w:rsidR="00831F84" w:rsidRPr="007063CD">
        <w:rPr>
          <w:b/>
          <w:bCs/>
          <w:sz w:val="24"/>
          <w:szCs w:val="24"/>
        </w:rPr>
        <w:t xml:space="preserve">.2016 </w:t>
      </w:r>
      <w:r w:rsidR="00FD68D1" w:rsidRPr="007063CD">
        <w:rPr>
          <w:b/>
          <w:bCs/>
          <w:sz w:val="24"/>
          <w:szCs w:val="24"/>
        </w:rPr>
        <w:t>r</w:t>
      </w:r>
      <w:r w:rsidR="00BA2E18" w:rsidRPr="007063CD">
        <w:rPr>
          <w:sz w:val="24"/>
          <w:szCs w:val="24"/>
        </w:rPr>
        <w:t>.</w:t>
      </w:r>
      <w:r w:rsidRPr="007063CD">
        <w:rPr>
          <w:sz w:val="24"/>
          <w:szCs w:val="24"/>
        </w:rPr>
        <w:t xml:space="preserve">, w </w:t>
      </w:r>
      <w:r w:rsidR="00CE1CF5" w:rsidRPr="007063CD">
        <w:rPr>
          <w:sz w:val="24"/>
          <w:szCs w:val="24"/>
        </w:rPr>
        <w:t>s</w:t>
      </w:r>
      <w:r w:rsidR="00BA2E18" w:rsidRPr="007063CD">
        <w:rPr>
          <w:sz w:val="24"/>
          <w:szCs w:val="24"/>
        </w:rPr>
        <w:t>ali konferencyjnej Urzędu Miejskiego w Choroszczy</w:t>
      </w:r>
      <w:r w:rsidR="00CE1CF5" w:rsidRPr="007063CD">
        <w:rPr>
          <w:sz w:val="24"/>
          <w:szCs w:val="24"/>
        </w:rPr>
        <w:t xml:space="preserve"> pokój nr 15</w:t>
      </w:r>
      <w:r w:rsidR="00E13C14" w:rsidRPr="007063CD">
        <w:rPr>
          <w:sz w:val="24"/>
          <w:szCs w:val="24"/>
        </w:rPr>
        <w:t xml:space="preserve">, </w:t>
      </w:r>
      <w:r w:rsidRPr="007063CD">
        <w:rPr>
          <w:sz w:val="24"/>
          <w:szCs w:val="24"/>
        </w:rPr>
        <w:t xml:space="preserve">o godzinie </w:t>
      </w:r>
      <w:r w:rsidR="008F0FD7" w:rsidRPr="007063CD">
        <w:rPr>
          <w:b/>
          <w:sz w:val="24"/>
          <w:szCs w:val="24"/>
        </w:rPr>
        <w:t>13:00</w:t>
      </w:r>
      <w:r w:rsidRPr="007063CD">
        <w:rPr>
          <w:b/>
          <w:sz w:val="24"/>
          <w:szCs w:val="24"/>
        </w:rPr>
        <w:t>.</w:t>
      </w:r>
    </w:p>
    <w:p w:rsidR="00C67FB1" w:rsidRPr="007063CD" w:rsidRDefault="00C33CA8" w:rsidP="00A65DBA">
      <w:pPr>
        <w:numPr>
          <w:ilvl w:val="0"/>
          <w:numId w:val="8"/>
        </w:numPr>
        <w:suppressAutoHyphens/>
        <w:spacing w:before="120"/>
        <w:ind w:left="284" w:hanging="284"/>
        <w:jc w:val="both"/>
        <w:rPr>
          <w:sz w:val="24"/>
          <w:szCs w:val="24"/>
        </w:rPr>
      </w:pPr>
      <w:r w:rsidRPr="007063CD">
        <w:rPr>
          <w:rFonts w:eastAsia="Arial Unicode MS"/>
          <w:sz w:val="24"/>
          <w:szCs w:val="24"/>
          <w:u w:color="000000"/>
        </w:rPr>
        <w:t>Otwarcie ofert jest jawne. Wykonawcy mogą uczestniczyć w sesji otwarcia ofert. Informacje z otwarcia, Zamawiający przekaże niezwłocznie Wykonawcom, którzy nie byli obecni przy otwarciu ofert, na ich wniosek.</w:t>
      </w:r>
    </w:p>
    <w:p w:rsidR="00C67FB1" w:rsidRPr="007063CD" w:rsidRDefault="00C33CA8" w:rsidP="00A65DBA">
      <w:pPr>
        <w:numPr>
          <w:ilvl w:val="0"/>
          <w:numId w:val="8"/>
        </w:numPr>
        <w:suppressAutoHyphens/>
        <w:spacing w:before="120"/>
        <w:ind w:left="284" w:hanging="284"/>
        <w:jc w:val="both"/>
        <w:rPr>
          <w:sz w:val="24"/>
          <w:szCs w:val="24"/>
        </w:rPr>
      </w:pPr>
      <w:r w:rsidRPr="007063CD">
        <w:rPr>
          <w:rFonts w:eastAsia="Arial Unicode MS"/>
          <w:sz w:val="24"/>
          <w:szCs w:val="24"/>
          <w:u w:color="000000"/>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w:t>
      </w:r>
      <w:r w:rsidR="006337F8" w:rsidRPr="007063CD">
        <w:rPr>
          <w:rFonts w:eastAsia="Arial Unicode MS"/>
          <w:sz w:val="24"/>
          <w:szCs w:val="24"/>
          <w:u w:color="000000"/>
        </w:rPr>
        <w:t>czonej jak w Rozdziale X ust. 14</w:t>
      </w:r>
      <w:r w:rsidRPr="007063CD">
        <w:rPr>
          <w:rFonts w:eastAsia="Arial Unicode MS"/>
          <w:sz w:val="24"/>
          <w:szCs w:val="24"/>
          <w:u w:color="000000"/>
        </w:rPr>
        <w:t xml:space="preserve"> z dodatkowym oznaczeniem „ZMIANA”.</w:t>
      </w:r>
    </w:p>
    <w:p w:rsidR="00C33CA8" w:rsidRPr="007063CD" w:rsidRDefault="00C33CA8" w:rsidP="00A65DBA">
      <w:pPr>
        <w:numPr>
          <w:ilvl w:val="0"/>
          <w:numId w:val="8"/>
        </w:numPr>
        <w:suppressAutoHyphens/>
        <w:spacing w:before="120"/>
        <w:ind w:left="284" w:hanging="284"/>
        <w:jc w:val="both"/>
        <w:rPr>
          <w:sz w:val="24"/>
          <w:szCs w:val="24"/>
        </w:rPr>
      </w:pPr>
      <w:r w:rsidRPr="007063CD">
        <w:rPr>
          <w:rFonts w:eastAsia="Arial Unicode MS"/>
          <w:sz w:val="24"/>
          <w:szCs w:val="24"/>
          <w:u w:color="000000"/>
        </w:rPr>
        <w:t>Wykonawca może przed upływem terminu składania ofert wycofać ofertę, poprzez złożenie pisemnego powiadomienia. Powiadomienie o wycofaniu oferty musi być złożone według takich samych zasad, jak składana oferta, w kopercie ozna</w:t>
      </w:r>
      <w:r w:rsidR="006337F8" w:rsidRPr="007063CD">
        <w:rPr>
          <w:rFonts w:eastAsia="Arial Unicode MS"/>
          <w:sz w:val="24"/>
          <w:szCs w:val="24"/>
          <w:u w:color="000000"/>
        </w:rPr>
        <w:t>czonej jak w Rozdziale X ust. 14</w:t>
      </w:r>
      <w:r w:rsidRPr="007063CD">
        <w:rPr>
          <w:rFonts w:eastAsia="Arial Unicode MS"/>
          <w:sz w:val="24"/>
          <w:szCs w:val="24"/>
          <w:u w:color="000000"/>
        </w:rPr>
        <w:t xml:space="preserve"> z dodatkowym oznaczeniem „WYCOFANIE”.</w:t>
      </w:r>
    </w:p>
    <w:p w:rsidR="00A5049F" w:rsidRPr="007063CD" w:rsidRDefault="00A5049F" w:rsidP="00C67FB1">
      <w:pPr>
        <w:pStyle w:val="Nagwek2"/>
        <w:tabs>
          <w:tab w:val="clear" w:pos="426"/>
        </w:tabs>
        <w:spacing w:before="240" w:after="240"/>
        <w:rPr>
          <w:rFonts w:ascii="Times New Roman" w:hAnsi="Times New Roman"/>
          <w:sz w:val="24"/>
          <w:szCs w:val="24"/>
        </w:rPr>
      </w:pPr>
      <w:bookmarkStart w:id="52" w:name="_Toc72717337"/>
      <w:bookmarkStart w:id="53" w:name="_Toc95621021"/>
      <w:bookmarkStart w:id="54" w:name="_Toc95621122"/>
      <w:bookmarkStart w:id="55" w:name="_Toc95633505"/>
      <w:bookmarkStart w:id="56" w:name="_Toc320861822"/>
      <w:r w:rsidRPr="007063CD">
        <w:rPr>
          <w:rFonts w:ascii="Times New Roman" w:hAnsi="Times New Roman"/>
          <w:sz w:val="24"/>
          <w:szCs w:val="24"/>
        </w:rPr>
        <w:t>XII. Opis sposobu obliczenia ceny</w:t>
      </w:r>
      <w:bookmarkEnd w:id="52"/>
      <w:bookmarkEnd w:id="53"/>
      <w:bookmarkEnd w:id="54"/>
      <w:bookmarkEnd w:id="55"/>
      <w:bookmarkEnd w:id="56"/>
    </w:p>
    <w:p w:rsidR="00F53159" w:rsidRPr="007063CD" w:rsidRDefault="00F53159" w:rsidP="00A65DBA">
      <w:pPr>
        <w:numPr>
          <w:ilvl w:val="3"/>
          <w:numId w:val="8"/>
        </w:numPr>
        <w:autoSpaceDE w:val="0"/>
        <w:autoSpaceDN w:val="0"/>
        <w:adjustRightInd w:val="0"/>
        <w:jc w:val="both"/>
        <w:rPr>
          <w:sz w:val="24"/>
          <w:szCs w:val="24"/>
        </w:rPr>
      </w:pPr>
      <w:r w:rsidRPr="007063CD">
        <w:rPr>
          <w:sz w:val="24"/>
          <w:szCs w:val="24"/>
        </w:rPr>
        <w:t>Wykonawca poda cenę oferty w Formularzu Ofertowym sporządzonym według wzoru stanowiącego Załącznik Nr 6 do SIWZ.</w:t>
      </w:r>
    </w:p>
    <w:p w:rsidR="00F53159" w:rsidRPr="007063CD" w:rsidRDefault="00747E18" w:rsidP="00A65DBA">
      <w:pPr>
        <w:numPr>
          <w:ilvl w:val="3"/>
          <w:numId w:val="8"/>
        </w:numPr>
        <w:autoSpaceDE w:val="0"/>
        <w:autoSpaceDN w:val="0"/>
        <w:adjustRightInd w:val="0"/>
        <w:spacing w:before="120"/>
        <w:ind w:left="357" w:hanging="357"/>
        <w:jc w:val="both"/>
        <w:rPr>
          <w:sz w:val="24"/>
          <w:szCs w:val="24"/>
        </w:rPr>
      </w:pPr>
      <w:r w:rsidRPr="007063CD">
        <w:rPr>
          <w:sz w:val="24"/>
          <w:szCs w:val="24"/>
        </w:rPr>
        <w:t xml:space="preserve">Cena oferty </w:t>
      </w:r>
      <w:r>
        <w:rPr>
          <w:sz w:val="24"/>
          <w:szCs w:val="24"/>
        </w:rPr>
        <w:t xml:space="preserve">jest obliczona w oparciu o </w:t>
      </w:r>
      <w:r>
        <w:rPr>
          <w:spacing w:val="-1"/>
          <w:sz w:val="24"/>
          <w:szCs w:val="24"/>
        </w:rPr>
        <w:t>zryczałtowane wynagrodzenie jednostkowe wskazane w ofercie przez Wykonawcę</w:t>
      </w:r>
      <w:r>
        <w:rPr>
          <w:sz w:val="24"/>
          <w:szCs w:val="24"/>
        </w:rPr>
        <w:t>.</w:t>
      </w:r>
    </w:p>
    <w:p w:rsidR="00F53159" w:rsidRPr="007063CD" w:rsidRDefault="00F53159" w:rsidP="00A65DBA">
      <w:pPr>
        <w:pStyle w:val="Akapitzlist"/>
        <w:numPr>
          <w:ilvl w:val="3"/>
          <w:numId w:val="8"/>
        </w:numPr>
        <w:autoSpaceDE w:val="0"/>
        <w:autoSpaceDN w:val="0"/>
        <w:adjustRightInd w:val="0"/>
        <w:spacing w:before="120"/>
        <w:ind w:left="357" w:hanging="357"/>
        <w:jc w:val="both"/>
        <w:rPr>
          <w:sz w:val="24"/>
          <w:szCs w:val="24"/>
        </w:rPr>
      </w:pPr>
      <w:r w:rsidRPr="007063CD">
        <w:rPr>
          <w:sz w:val="24"/>
          <w:szCs w:val="24"/>
        </w:rPr>
        <w:t>Cena musi być wyrażona w złotych polskich (PLN), z dokładnością nie większą niż dwa miejsca po przecinku.</w:t>
      </w:r>
    </w:p>
    <w:p w:rsidR="00873CCC" w:rsidRPr="007063CD" w:rsidRDefault="00F53159" w:rsidP="00A65DBA">
      <w:pPr>
        <w:numPr>
          <w:ilvl w:val="3"/>
          <w:numId w:val="8"/>
        </w:numPr>
        <w:autoSpaceDE w:val="0"/>
        <w:autoSpaceDN w:val="0"/>
        <w:adjustRightInd w:val="0"/>
        <w:spacing w:before="120"/>
        <w:ind w:left="357" w:hanging="357"/>
        <w:jc w:val="both"/>
        <w:rPr>
          <w:sz w:val="24"/>
          <w:szCs w:val="24"/>
        </w:rPr>
      </w:pPr>
      <w:r w:rsidRPr="007063CD">
        <w:rPr>
          <w:sz w:val="24"/>
          <w:szCs w:val="24"/>
        </w:rPr>
        <w:t>Rozliczenia między Zamawiającym a Wykonawcą będą prowadzone w złotych polskich (PLN).</w:t>
      </w:r>
    </w:p>
    <w:p w:rsidR="00873CCC" w:rsidRPr="007063CD" w:rsidRDefault="005974B5" w:rsidP="00A65DBA">
      <w:pPr>
        <w:numPr>
          <w:ilvl w:val="3"/>
          <w:numId w:val="8"/>
        </w:numPr>
        <w:autoSpaceDE w:val="0"/>
        <w:autoSpaceDN w:val="0"/>
        <w:adjustRightInd w:val="0"/>
        <w:spacing w:before="120"/>
        <w:ind w:left="357" w:hanging="357"/>
        <w:jc w:val="both"/>
        <w:rPr>
          <w:sz w:val="24"/>
          <w:szCs w:val="24"/>
        </w:rPr>
      </w:pPr>
      <w:r w:rsidRPr="007063CD">
        <w:rPr>
          <w:sz w:val="24"/>
          <w:szCs w:val="24"/>
        </w:rPr>
        <w:t>Wykonawca musi uwzględnić w cenie oferty wszelkie koszty niezbędne dla prawidłowego i pełnego wykonania zamówienia oraz wszelkie opłaty i podatki wynikające z obowiązujących przepisów. Cena oferty stanowi w</w:t>
      </w:r>
      <w:r w:rsidR="00747E18">
        <w:rPr>
          <w:sz w:val="24"/>
          <w:szCs w:val="24"/>
        </w:rPr>
        <w:t xml:space="preserve">ynagrodzenie z tytułu wykonania </w:t>
      </w:r>
      <w:r w:rsidRPr="007063CD">
        <w:rPr>
          <w:sz w:val="24"/>
          <w:szCs w:val="24"/>
        </w:rPr>
        <w:t>wszelkich obowiązków Wykonawcy określonych w Projekcie umowy stanowiącym Załącznik Nr 3 do SIWZ.</w:t>
      </w:r>
    </w:p>
    <w:p w:rsidR="00873CCC" w:rsidRPr="007063CD" w:rsidRDefault="00873CCC" w:rsidP="00946356">
      <w:pPr>
        <w:spacing w:line="260" w:lineRule="atLeast"/>
        <w:jc w:val="both"/>
        <w:rPr>
          <w:sz w:val="24"/>
          <w:szCs w:val="24"/>
        </w:rPr>
      </w:pPr>
    </w:p>
    <w:p w:rsidR="000D1DAA" w:rsidRPr="007063CD" w:rsidRDefault="000D1DAA" w:rsidP="00A65DBA">
      <w:pPr>
        <w:numPr>
          <w:ilvl w:val="3"/>
          <w:numId w:val="8"/>
        </w:numPr>
        <w:overflowPunct w:val="0"/>
        <w:autoSpaceDE w:val="0"/>
        <w:autoSpaceDN w:val="0"/>
        <w:adjustRightInd w:val="0"/>
        <w:jc w:val="both"/>
        <w:rPr>
          <w:b/>
          <w:sz w:val="24"/>
          <w:szCs w:val="24"/>
        </w:rPr>
      </w:pPr>
      <w:r w:rsidRPr="007063CD">
        <w:rPr>
          <w:b/>
          <w:sz w:val="24"/>
          <w:szCs w:val="24"/>
        </w:rPr>
        <w:t xml:space="preserve">Zgodnie z art. 91 ust. 3a zdanie drugie ustawy </w:t>
      </w:r>
      <w:proofErr w:type="spellStart"/>
      <w:r w:rsidRPr="007063CD">
        <w:rPr>
          <w:b/>
          <w:sz w:val="24"/>
          <w:szCs w:val="24"/>
        </w:rPr>
        <w:t>Pzp</w:t>
      </w:r>
      <w:proofErr w:type="spellEnd"/>
      <w:r w:rsidRPr="007063CD">
        <w:rPr>
          <w:b/>
          <w:sz w:val="24"/>
          <w:szCs w:val="24"/>
        </w:rPr>
        <w:t>, Wykonawca, składając ofertę,</w:t>
      </w:r>
      <w:r w:rsidR="0061586C">
        <w:rPr>
          <w:b/>
          <w:sz w:val="24"/>
          <w:szCs w:val="24"/>
        </w:rPr>
        <w:t xml:space="preserve"> zobowiązany jest poinformować </w:t>
      </w:r>
      <w:r w:rsidRPr="007063CD">
        <w:rPr>
          <w:b/>
          <w:sz w:val="24"/>
          <w:szCs w:val="24"/>
        </w:rPr>
        <w:t xml:space="preserve">Zamawiającego, czy wybór jego oferty będzie prowadzić do powstania u Zamawiającego obowiązku podatkowego, wskazując nazwę (rodzaj) towaru lub usługi, których dostawa lub świadczenie będzie prowadzić do jego powstania, oraz wskazując ich wartość bez kwoty podatku. </w:t>
      </w:r>
      <w:r w:rsidRPr="007063CD">
        <w:rPr>
          <w:b/>
          <w:sz w:val="24"/>
          <w:szCs w:val="24"/>
        </w:rPr>
        <w:lastRenderedPageBreak/>
        <w:t>Zamawiający w celu oceny takiej oferty dolicza do przedstawionej w niej ceny podatek od towarów i usług, który miałby obowiązek rozliczyć zgodnie z tymi przepisami.</w:t>
      </w:r>
    </w:p>
    <w:p w:rsidR="000D1DAA" w:rsidRPr="007063CD" w:rsidRDefault="000D1DAA" w:rsidP="000D1DAA">
      <w:pPr>
        <w:pStyle w:val="Akapitzlist"/>
        <w:spacing w:line="260" w:lineRule="atLeast"/>
        <w:ind w:left="360"/>
        <w:jc w:val="both"/>
        <w:rPr>
          <w:sz w:val="24"/>
          <w:szCs w:val="24"/>
        </w:rPr>
      </w:pPr>
    </w:p>
    <w:p w:rsidR="00A5049F" w:rsidRPr="007063CD" w:rsidRDefault="00E95158" w:rsidP="00E95158">
      <w:pPr>
        <w:pStyle w:val="Nagwek2"/>
        <w:spacing w:before="240" w:after="240"/>
        <w:rPr>
          <w:rFonts w:ascii="Times New Roman" w:hAnsi="Times New Roman"/>
          <w:sz w:val="24"/>
          <w:szCs w:val="24"/>
        </w:rPr>
      </w:pPr>
      <w:bookmarkStart w:id="57" w:name="_Toc72717339"/>
      <w:bookmarkStart w:id="58" w:name="_Toc95621023"/>
      <w:bookmarkStart w:id="59" w:name="_Toc95621124"/>
      <w:bookmarkStart w:id="60" w:name="_Toc95633507"/>
      <w:bookmarkStart w:id="61" w:name="_Toc320861823"/>
      <w:r w:rsidRPr="007063CD">
        <w:rPr>
          <w:rFonts w:ascii="Times New Roman" w:hAnsi="Times New Roman"/>
          <w:sz w:val="24"/>
          <w:szCs w:val="24"/>
        </w:rPr>
        <w:t>XIII</w:t>
      </w:r>
      <w:r w:rsidR="00A5049F" w:rsidRPr="007063CD">
        <w:rPr>
          <w:rFonts w:ascii="Times New Roman" w:hAnsi="Times New Roman"/>
          <w:sz w:val="24"/>
          <w:szCs w:val="24"/>
        </w:rPr>
        <w:t>. Opis kryteriów</w:t>
      </w:r>
      <w:r w:rsidR="00E347AC" w:rsidRPr="007063CD">
        <w:rPr>
          <w:rFonts w:ascii="Times New Roman" w:hAnsi="Times New Roman"/>
          <w:sz w:val="24"/>
          <w:szCs w:val="24"/>
        </w:rPr>
        <w:t>, którymi Zamawiający będzie się kierował</w:t>
      </w:r>
      <w:r w:rsidR="00FE0586" w:rsidRPr="007063CD">
        <w:rPr>
          <w:rFonts w:ascii="Times New Roman" w:hAnsi="Times New Roman"/>
          <w:sz w:val="24"/>
          <w:szCs w:val="24"/>
        </w:rPr>
        <w:t xml:space="preserve"> </w:t>
      </w:r>
      <w:r w:rsidR="00E347AC" w:rsidRPr="007063CD">
        <w:rPr>
          <w:rFonts w:ascii="Times New Roman" w:hAnsi="Times New Roman"/>
          <w:sz w:val="24"/>
          <w:szCs w:val="24"/>
        </w:rPr>
        <w:t xml:space="preserve">przy wyborze oferty, wraz </w:t>
      </w:r>
      <w:r w:rsidR="00A5049F" w:rsidRPr="007063CD">
        <w:rPr>
          <w:rFonts w:ascii="Times New Roman" w:hAnsi="Times New Roman"/>
          <w:sz w:val="24"/>
          <w:szCs w:val="24"/>
        </w:rPr>
        <w:t xml:space="preserve">z podaniem znaczenia </w:t>
      </w:r>
      <w:r w:rsidR="00E347AC" w:rsidRPr="007063CD">
        <w:rPr>
          <w:rFonts w:ascii="Times New Roman" w:hAnsi="Times New Roman"/>
          <w:sz w:val="24"/>
          <w:szCs w:val="24"/>
        </w:rPr>
        <w:t xml:space="preserve">tych kryteriów </w:t>
      </w:r>
      <w:r w:rsidR="00A5049F" w:rsidRPr="007063CD">
        <w:rPr>
          <w:rFonts w:ascii="Times New Roman" w:hAnsi="Times New Roman"/>
          <w:sz w:val="24"/>
          <w:szCs w:val="24"/>
        </w:rPr>
        <w:t>i sposobu oceny ofert</w:t>
      </w:r>
      <w:bookmarkEnd w:id="57"/>
      <w:bookmarkEnd w:id="58"/>
      <w:bookmarkEnd w:id="59"/>
      <w:bookmarkEnd w:id="60"/>
      <w:bookmarkEnd w:id="61"/>
    </w:p>
    <w:p w:rsidR="000D1DAA" w:rsidRPr="007063CD" w:rsidRDefault="000D1DAA" w:rsidP="000D1DAA"/>
    <w:p w:rsidR="00D615EC" w:rsidRPr="007063CD" w:rsidRDefault="00D615EC" w:rsidP="00A65DBA">
      <w:pPr>
        <w:numPr>
          <w:ilvl w:val="0"/>
          <w:numId w:val="26"/>
        </w:numPr>
        <w:autoSpaceDE w:val="0"/>
        <w:autoSpaceDN w:val="0"/>
        <w:adjustRightInd w:val="0"/>
        <w:spacing w:after="120"/>
        <w:ind w:left="357" w:hanging="357"/>
        <w:jc w:val="both"/>
        <w:rPr>
          <w:b/>
          <w:sz w:val="24"/>
          <w:szCs w:val="24"/>
        </w:rPr>
      </w:pPr>
      <w:r w:rsidRPr="007063CD">
        <w:rPr>
          <w:sz w:val="24"/>
          <w:szCs w:val="24"/>
        </w:rPr>
        <w:t>Zamawiający wybierze ofertę najkorzystniejszą spośród ofert nie odrzuconych wyłącznie na podstawie kryterium oceny ofert, którym są:</w:t>
      </w:r>
    </w:p>
    <w:p w:rsidR="00D615EC" w:rsidRPr="007063CD" w:rsidRDefault="00D615EC" w:rsidP="00A65DBA">
      <w:pPr>
        <w:numPr>
          <w:ilvl w:val="1"/>
          <w:numId w:val="27"/>
        </w:numPr>
        <w:autoSpaceDE w:val="0"/>
        <w:autoSpaceDN w:val="0"/>
        <w:adjustRightInd w:val="0"/>
        <w:jc w:val="both"/>
        <w:rPr>
          <w:b/>
          <w:sz w:val="24"/>
          <w:szCs w:val="24"/>
        </w:rPr>
      </w:pPr>
      <w:r w:rsidRPr="007063CD">
        <w:rPr>
          <w:b/>
          <w:bCs/>
          <w:sz w:val="24"/>
          <w:szCs w:val="24"/>
        </w:rPr>
        <w:t xml:space="preserve">cena </w:t>
      </w:r>
      <w:r w:rsidRPr="007063CD">
        <w:rPr>
          <w:bCs/>
          <w:sz w:val="24"/>
          <w:szCs w:val="24"/>
        </w:rPr>
        <w:t>(</w:t>
      </w:r>
      <w:r w:rsidRPr="007063CD">
        <w:rPr>
          <w:bCs/>
          <w:sz w:val="24"/>
          <w:szCs w:val="24"/>
          <w:u w:val="single"/>
        </w:rPr>
        <w:t>w rozumieniu wartość brutto zamówienia czyli wartość brutto umowy</w:t>
      </w:r>
      <w:r w:rsidRPr="007063CD">
        <w:rPr>
          <w:bCs/>
          <w:sz w:val="24"/>
          <w:szCs w:val="24"/>
        </w:rPr>
        <w:t>)</w:t>
      </w:r>
      <w:r w:rsidRPr="007063CD">
        <w:rPr>
          <w:b/>
          <w:bCs/>
          <w:sz w:val="24"/>
          <w:szCs w:val="24"/>
        </w:rPr>
        <w:t xml:space="preserve"> – waga </w:t>
      </w:r>
      <w:r w:rsidR="00186BC1" w:rsidRPr="007063CD">
        <w:rPr>
          <w:b/>
          <w:bCs/>
          <w:sz w:val="24"/>
          <w:szCs w:val="24"/>
        </w:rPr>
        <w:t>6</w:t>
      </w:r>
      <w:r w:rsidRPr="007063CD">
        <w:rPr>
          <w:b/>
          <w:bCs/>
          <w:sz w:val="24"/>
          <w:szCs w:val="24"/>
        </w:rPr>
        <w:t xml:space="preserve">0%, </w:t>
      </w:r>
      <w:r w:rsidRPr="007063CD">
        <w:rPr>
          <w:sz w:val="24"/>
          <w:szCs w:val="24"/>
        </w:rPr>
        <w:t>gdzie punkty wyliczane są wg następującego wzoru:</w:t>
      </w:r>
    </w:p>
    <w:p w:rsidR="00D615EC" w:rsidRPr="007063CD" w:rsidRDefault="00D615EC" w:rsidP="00D615EC">
      <w:pPr>
        <w:autoSpaceDE w:val="0"/>
        <w:autoSpaceDN w:val="0"/>
        <w:adjustRightInd w:val="0"/>
        <w:rPr>
          <w:b/>
          <w:sz w:val="24"/>
          <w:szCs w:val="24"/>
        </w:rPr>
      </w:pPr>
    </w:p>
    <w:p w:rsidR="00D615EC" w:rsidRPr="007063CD" w:rsidRDefault="00D615EC" w:rsidP="00D615EC">
      <w:pPr>
        <w:spacing w:after="120"/>
        <w:ind w:left="720"/>
        <w:rPr>
          <w:i/>
          <w:iCs/>
          <w:sz w:val="24"/>
          <w:szCs w:val="24"/>
        </w:rPr>
      </w:pPr>
      <w:r w:rsidRPr="007063CD">
        <w:rPr>
          <w:position w:val="-30"/>
          <w:sz w:val="24"/>
          <w:szCs w:val="24"/>
        </w:rPr>
        <w:object w:dxaOrig="11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5.35pt" o:ole="">
            <v:imagedata r:id="rId9" o:title=""/>
          </v:shape>
          <o:OLEObject Type="Embed" ProgID="Equation.3" ShapeID="_x0000_i1025" DrawAspect="Content" ObjectID="_1537166472" r:id="rId10"/>
        </w:object>
      </w:r>
      <w:r w:rsidRPr="007063CD">
        <w:rPr>
          <w:sz w:val="24"/>
          <w:szCs w:val="24"/>
        </w:rPr>
        <w:t>·</w:t>
      </w:r>
      <w:r w:rsidR="00186BC1" w:rsidRPr="007063CD">
        <w:rPr>
          <w:sz w:val="24"/>
          <w:szCs w:val="24"/>
        </w:rPr>
        <w:t>6</w:t>
      </w:r>
      <w:r w:rsidRPr="007063CD">
        <w:rPr>
          <w:i/>
          <w:iCs/>
          <w:sz w:val="24"/>
          <w:szCs w:val="24"/>
        </w:rPr>
        <w:t xml:space="preserve">0 pkt </w:t>
      </w:r>
      <w:r w:rsidRPr="007063CD">
        <w:rPr>
          <w:i/>
          <w:iCs/>
          <w:sz w:val="24"/>
          <w:szCs w:val="24"/>
          <w:bdr w:val="single" w:sz="4" w:space="0" w:color="auto"/>
        </w:rPr>
        <w:t xml:space="preserve"> </w:t>
      </w:r>
    </w:p>
    <w:p w:rsidR="00D615EC" w:rsidRPr="007063CD" w:rsidRDefault="00D615EC" w:rsidP="00D615EC">
      <w:pPr>
        <w:ind w:left="720"/>
        <w:rPr>
          <w:i/>
          <w:iCs/>
          <w:sz w:val="24"/>
          <w:szCs w:val="24"/>
        </w:rPr>
      </w:pPr>
      <w:r w:rsidRPr="007063CD">
        <w:rPr>
          <w:i/>
          <w:iCs/>
          <w:sz w:val="24"/>
          <w:szCs w:val="24"/>
        </w:rPr>
        <w:t>C</w:t>
      </w:r>
      <w:r w:rsidRPr="007063CD">
        <w:rPr>
          <w:i/>
          <w:iCs/>
          <w:sz w:val="24"/>
          <w:szCs w:val="24"/>
          <w:vertAlign w:val="subscript"/>
        </w:rPr>
        <w:t>0</w:t>
      </w:r>
      <w:r w:rsidRPr="007063CD">
        <w:rPr>
          <w:i/>
          <w:iCs/>
          <w:sz w:val="24"/>
          <w:szCs w:val="24"/>
        </w:rPr>
        <w:t xml:space="preserve"> – liczba punktów uzyskanych przez ofertę badaną (</w:t>
      </w:r>
      <w:r w:rsidRPr="007063CD">
        <w:rPr>
          <w:i/>
          <w:iCs/>
          <w:sz w:val="24"/>
          <w:szCs w:val="24"/>
          <w:u w:val="single"/>
        </w:rPr>
        <w:t>po zaokrągleniu do dwóch miejsc po przecinku</w:t>
      </w:r>
      <w:r w:rsidR="00186BC1" w:rsidRPr="007063CD">
        <w:rPr>
          <w:i/>
          <w:iCs/>
          <w:sz w:val="24"/>
          <w:szCs w:val="24"/>
        </w:rPr>
        <w:t>) w kryterium cena 6</w:t>
      </w:r>
      <w:r w:rsidRPr="007063CD">
        <w:rPr>
          <w:i/>
          <w:iCs/>
          <w:sz w:val="24"/>
          <w:szCs w:val="24"/>
        </w:rPr>
        <w:t>0%</w:t>
      </w:r>
    </w:p>
    <w:p w:rsidR="00D615EC" w:rsidRPr="007063CD" w:rsidRDefault="00D615EC" w:rsidP="00D615EC">
      <w:pPr>
        <w:ind w:left="720"/>
        <w:rPr>
          <w:i/>
          <w:iCs/>
          <w:sz w:val="24"/>
          <w:szCs w:val="24"/>
        </w:rPr>
      </w:pPr>
      <w:r w:rsidRPr="007063CD">
        <w:rPr>
          <w:i/>
          <w:iCs/>
          <w:sz w:val="24"/>
          <w:szCs w:val="24"/>
        </w:rPr>
        <w:t>C</w:t>
      </w:r>
      <w:r w:rsidRPr="007063CD">
        <w:rPr>
          <w:i/>
          <w:iCs/>
          <w:sz w:val="24"/>
          <w:szCs w:val="24"/>
          <w:vertAlign w:val="subscript"/>
        </w:rPr>
        <w:t>MIN</w:t>
      </w:r>
      <w:r w:rsidRPr="007063CD">
        <w:rPr>
          <w:i/>
          <w:iCs/>
          <w:sz w:val="24"/>
          <w:szCs w:val="24"/>
        </w:rPr>
        <w:t xml:space="preserve"> – najniższa zaproponowana cena wśród ofert niepodlegających odrzuceniu</w:t>
      </w:r>
    </w:p>
    <w:p w:rsidR="00D615EC" w:rsidRPr="007063CD" w:rsidRDefault="00D615EC" w:rsidP="00D615EC">
      <w:pPr>
        <w:spacing w:after="120"/>
        <w:jc w:val="both"/>
        <w:rPr>
          <w:i/>
          <w:iCs/>
          <w:sz w:val="24"/>
          <w:szCs w:val="24"/>
        </w:rPr>
      </w:pPr>
      <w:r w:rsidRPr="007063CD">
        <w:rPr>
          <w:i/>
          <w:iCs/>
          <w:sz w:val="24"/>
          <w:szCs w:val="24"/>
        </w:rPr>
        <w:t xml:space="preserve">             C</w:t>
      </w:r>
      <w:r w:rsidRPr="007063CD">
        <w:rPr>
          <w:i/>
          <w:iCs/>
          <w:sz w:val="24"/>
          <w:szCs w:val="24"/>
          <w:vertAlign w:val="subscript"/>
        </w:rPr>
        <w:t>B</w:t>
      </w:r>
      <w:r w:rsidRPr="007063CD">
        <w:rPr>
          <w:i/>
          <w:iCs/>
          <w:sz w:val="24"/>
          <w:szCs w:val="24"/>
        </w:rPr>
        <w:t xml:space="preserve"> – zaproponowana cena oferty badanej</w:t>
      </w:r>
    </w:p>
    <w:p w:rsidR="00D615EC" w:rsidRPr="00CE04E0" w:rsidRDefault="00946356" w:rsidP="00A65DBA">
      <w:pPr>
        <w:numPr>
          <w:ilvl w:val="1"/>
          <w:numId w:val="27"/>
        </w:numPr>
        <w:autoSpaceDE w:val="0"/>
        <w:autoSpaceDN w:val="0"/>
        <w:adjustRightInd w:val="0"/>
        <w:jc w:val="both"/>
        <w:rPr>
          <w:b/>
          <w:sz w:val="24"/>
          <w:szCs w:val="24"/>
        </w:rPr>
      </w:pPr>
      <w:r w:rsidRPr="00946356">
        <w:rPr>
          <w:b/>
          <w:sz w:val="24"/>
          <w:szCs w:val="24"/>
        </w:rPr>
        <w:t>czas reakcji Wykonawcy w celu podstawienia sprzętu zastępczego w sytuacji </w:t>
      </w:r>
      <w:r>
        <w:rPr>
          <w:b/>
          <w:sz w:val="24"/>
          <w:szCs w:val="24"/>
        </w:rPr>
        <w:t xml:space="preserve">                 </w:t>
      </w:r>
      <w:r w:rsidR="005A4A67">
        <w:rPr>
          <w:b/>
          <w:sz w:val="24"/>
          <w:szCs w:val="24"/>
        </w:rPr>
        <w:t>awarii sprzętu </w:t>
      </w:r>
      <w:r w:rsidRPr="00946356">
        <w:rPr>
          <w:b/>
          <w:sz w:val="24"/>
          <w:szCs w:val="24"/>
        </w:rPr>
        <w:t>wyznaczonego do realizacji usługi</w:t>
      </w:r>
      <w:r w:rsidR="00F96D77">
        <w:rPr>
          <w:b/>
          <w:sz w:val="24"/>
          <w:szCs w:val="24"/>
        </w:rPr>
        <w:t xml:space="preserve"> tj. podstawienie sprzętu na miejsce wykonania usługi </w:t>
      </w:r>
      <w:r w:rsidR="00F96D77">
        <w:rPr>
          <w:b/>
          <w:bCs/>
          <w:sz w:val="24"/>
          <w:szCs w:val="24"/>
        </w:rPr>
        <w:t xml:space="preserve"> – waga 3</w:t>
      </w:r>
      <w:r w:rsidR="00D615EC" w:rsidRPr="007063CD">
        <w:rPr>
          <w:b/>
          <w:bCs/>
          <w:sz w:val="24"/>
          <w:szCs w:val="24"/>
        </w:rPr>
        <w:t xml:space="preserve">0%, </w:t>
      </w:r>
      <w:r w:rsidR="00D615EC" w:rsidRPr="007063CD">
        <w:rPr>
          <w:sz w:val="24"/>
          <w:szCs w:val="24"/>
        </w:rPr>
        <w:t>gdzie punkty wyliczane są</w:t>
      </w:r>
      <w:r w:rsidR="00D2109B">
        <w:rPr>
          <w:sz w:val="24"/>
          <w:szCs w:val="24"/>
        </w:rPr>
        <w:t xml:space="preserve"> w następujący sposób</w:t>
      </w:r>
      <w:r w:rsidR="00CE04E0">
        <w:rPr>
          <w:sz w:val="24"/>
          <w:szCs w:val="24"/>
        </w:rPr>
        <w:t xml:space="preserve"> </w:t>
      </w:r>
      <w:r w:rsidR="00CE04E0" w:rsidRPr="00CE04E0">
        <w:rPr>
          <w:sz w:val="24"/>
          <w:szCs w:val="24"/>
        </w:rPr>
        <w:t>(</w:t>
      </w:r>
      <w:r w:rsidR="00CE04E0" w:rsidRPr="00CE04E0">
        <w:rPr>
          <w:b/>
          <w:sz w:val="24"/>
          <w:szCs w:val="24"/>
        </w:rPr>
        <w:t>G</w:t>
      </w:r>
      <w:r w:rsidR="00CE04E0" w:rsidRPr="00CE04E0">
        <w:rPr>
          <w:b/>
          <w:sz w:val="24"/>
          <w:szCs w:val="24"/>
          <w:vertAlign w:val="subscript"/>
        </w:rPr>
        <w:t>O</w:t>
      </w:r>
      <w:r w:rsidR="00CE04E0" w:rsidRPr="00CE04E0">
        <w:rPr>
          <w:sz w:val="24"/>
          <w:szCs w:val="24"/>
        </w:rPr>
        <w:t>):</w:t>
      </w:r>
    </w:p>
    <w:p w:rsidR="00806914" w:rsidRPr="005A4A67" w:rsidRDefault="00806914" w:rsidP="000B278C">
      <w:pPr>
        <w:jc w:val="both"/>
        <w:rPr>
          <w:color w:val="000000"/>
          <w:sz w:val="24"/>
          <w:szCs w:val="24"/>
        </w:rPr>
      </w:pPr>
    </w:p>
    <w:p w:rsidR="00806914" w:rsidRPr="005A4A67" w:rsidRDefault="00806914" w:rsidP="00A646E3">
      <w:pPr>
        <w:pStyle w:val="p"/>
        <w:ind w:left="683"/>
        <w:jc w:val="both"/>
        <w:rPr>
          <w:rFonts w:ascii="Times New Roman" w:hAnsi="Times New Roman" w:cs="Times New Roman"/>
          <w:sz w:val="24"/>
          <w:szCs w:val="24"/>
        </w:rPr>
      </w:pPr>
      <w:r w:rsidRPr="005A4A67">
        <w:rPr>
          <w:rFonts w:ascii="Times New Roman" w:hAnsi="Times New Roman" w:cs="Times New Roman"/>
          <w:color w:val="000000"/>
          <w:sz w:val="24"/>
          <w:szCs w:val="24"/>
        </w:rPr>
        <w:tab/>
        <w:t>Punkty za kryterium „</w:t>
      </w:r>
      <w:r w:rsidR="006C2CE4" w:rsidRPr="005A4A67">
        <w:rPr>
          <w:rFonts w:ascii="Times New Roman" w:hAnsi="Times New Roman" w:cs="Times New Roman"/>
          <w:bCs/>
          <w:sz w:val="24"/>
          <w:szCs w:val="24"/>
        </w:rPr>
        <w:t>czas reakcji Wykonawcy</w:t>
      </w:r>
      <w:r w:rsidRPr="005A4A67">
        <w:rPr>
          <w:rFonts w:ascii="Times New Roman" w:hAnsi="Times New Roman" w:cs="Times New Roman"/>
          <w:sz w:val="24"/>
          <w:szCs w:val="24"/>
        </w:rPr>
        <w:t xml:space="preserve">” przyznawane będą </w:t>
      </w:r>
      <w:r w:rsidR="006C2CE4" w:rsidRPr="005A4A67">
        <w:rPr>
          <w:rFonts w:ascii="Times New Roman" w:hAnsi="Times New Roman" w:cs="Times New Roman"/>
          <w:sz w:val="24"/>
          <w:szCs w:val="24"/>
        </w:rPr>
        <w:t xml:space="preserve">na podstawie deklaracji Wykonawcy </w:t>
      </w:r>
      <w:r w:rsidR="005A4A67" w:rsidRPr="005A4A67">
        <w:rPr>
          <w:rFonts w:ascii="Times New Roman" w:hAnsi="Times New Roman" w:cs="Times New Roman"/>
          <w:sz w:val="24"/>
          <w:szCs w:val="24"/>
        </w:rPr>
        <w:t>złożonej</w:t>
      </w:r>
      <w:r w:rsidR="006C2CE4" w:rsidRPr="005A4A67">
        <w:rPr>
          <w:rFonts w:ascii="Times New Roman" w:hAnsi="Times New Roman" w:cs="Times New Roman"/>
          <w:sz w:val="24"/>
          <w:szCs w:val="24"/>
        </w:rPr>
        <w:t xml:space="preserve"> w formularzu </w:t>
      </w:r>
      <w:r w:rsidR="005A4A67" w:rsidRPr="005A4A67">
        <w:rPr>
          <w:rFonts w:ascii="Times New Roman" w:hAnsi="Times New Roman" w:cs="Times New Roman"/>
          <w:sz w:val="24"/>
          <w:szCs w:val="24"/>
        </w:rPr>
        <w:t>ofertowym</w:t>
      </w:r>
      <w:r w:rsidRPr="005A4A67">
        <w:rPr>
          <w:rFonts w:ascii="Times New Roman" w:hAnsi="Times New Roman" w:cs="Times New Roman"/>
          <w:sz w:val="24"/>
          <w:szCs w:val="24"/>
        </w:rPr>
        <w:t xml:space="preserve"> wg</w:t>
      </w:r>
      <w:r w:rsidR="00A646E3" w:rsidRPr="005A4A67">
        <w:rPr>
          <w:rFonts w:ascii="Times New Roman" w:hAnsi="Times New Roman" w:cs="Times New Roman"/>
          <w:sz w:val="24"/>
          <w:szCs w:val="24"/>
        </w:rPr>
        <w:t>.</w:t>
      </w:r>
      <w:r w:rsidRPr="005A4A67">
        <w:rPr>
          <w:rFonts w:ascii="Times New Roman" w:hAnsi="Times New Roman" w:cs="Times New Roman"/>
          <w:sz w:val="24"/>
          <w:szCs w:val="24"/>
        </w:rPr>
        <w:t xml:space="preserve"> następującego założenia: </w:t>
      </w:r>
    </w:p>
    <w:p w:rsidR="00806914" w:rsidRPr="005A4A67" w:rsidRDefault="00806914" w:rsidP="00A646E3">
      <w:pPr>
        <w:pStyle w:val="p"/>
        <w:jc w:val="both"/>
        <w:rPr>
          <w:rFonts w:ascii="Times New Roman" w:hAnsi="Times New Roman" w:cs="Times New Roman"/>
          <w:sz w:val="24"/>
          <w:szCs w:val="24"/>
        </w:rPr>
      </w:pPr>
    </w:p>
    <w:p w:rsidR="00E61D77" w:rsidRPr="005A4A67" w:rsidRDefault="00806914" w:rsidP="005A4A67">
      <w:pPr>
        <w:pStyle w:val="p"/>
        <w:jc w:val="both"/>
        <w:rPr>
          <w:rFonts w:ascii="Times New Roman" w:hAnsi="Times New Roman" w:cs="Times New Roman"/>
          <w:sz w:val="24"/>
          <w:szCs w:val="24"/>
        </w:rPr>
      </w:pPr>
      <w:r w:rsidRPr="005A4A67">
        <w:rPr>
          <w:rFonts w:ascii="Times New Roman" w:hAnsi="Times New Roman" w:cs="Times New Roman"/>
          <w:sz w:val="24"/>
          <w:szCs w:val="24"/>
        </w:rPr>
        <w:tab/>
      </w:r>
      <w:r w:rsidR="005A4A67" w:rsidRPr="005A4A67">
        <w:rPr>
          <w:rFonts w:ascii="Times New Roman" w:hAnsi="Times New Roman" w:cs="Times New Roman"/>
          <w:sz w:val="24"/>
          <w:szCs w:val="24"/>
        </w:rPr>
        <w:t>Wykonawca otrzyma za:</w:t>
      </w:r>
    </w:p>
    <w:p w:rsidR="005A4A67" w:rsidRPr="005A4A67" w:rsidRDefault="00F96D77" w:rsidP="005A4A67">
      <w:pPr>
        <w:pStyle w:val="p"/>
        <w:jc w:val="both"/>
        <w:rPr>
          <w:rFonts w:ascii="Times New Roman" w:hAnsi="Times New Roman" w:cs="Times New Roman"/>
          <w:sz w:val="24"/>
          <w:szCs w:val="24"/>
        </w:rPr>
      </w:pPr>
      <w:r>
        <w:rPr>
          <w:rFonts w:ascii="Times New Roman" w:hAnsi="Times New Roman" w:cs="Times New Roman"/>
          <w:sz w:val="24"/>
          <w:szCs w:val="24"/>
        </w:rPr>
        <w:t xml:space="preserve">            - 1 godz. – 3</w:t>
      </w:r>
      <w:r w:rsidR="005A4A67" w:rsidRPr="005A4A67">
        <w:rPr>
          <w:rFonts w:ascii="Times New Roman" w:hAnsi="Times New Roman" w:cs="Times New Roman"/>
          <w:sz w:val="24"/>
          <w:szCs w:val="24"/>
        </w:rPr>
        <w:t>0 punktów</w:t>
      </w:r>
    </w:p>
    <w:p w:rsidR="005A4A67" w:rsidRPr="005A4A67" w:rsidRDefault="005A4A67" w:rsidP="005A4A67">
      <w:pPr>
        <w:pStyle w:val="p"/>
        <w:ind w:left="709"/>
        <w:jc w:val="both"/>
        <w:rPr>
          <w:rFonts w:ascii="Times New Roman" w:hAnsi="Times New Roman" w:cs="Times New Roman"/>
          <w:sz w:val="24"/>
          <w:szCs w:val="24"/>
        </w:rPr>
      </w:pPr>
      <w:r w:rsidRPr="005A4A67">
        <w:rPr>
          <w:rFonts w:ascii="Times New Roman" w:hAnsi="Times New Roman" w:cs="Times New Roman"/>
          <w:sz w:val="24"/>
          <w:szCs w:val="24"/>
        </w:rPr>
        <w:t>- 2 godz. – 20 punktów</w:t>
      </w:r>
    </w:p>
    <w:p w:rsidR="005A4A67" w:rsidRPr="005A4A67" w:rsidRDefault="005A4A67" w:rsidP="005A4A67">
      <w:pPr>
        <w:pStyle w:val="p"/>
        <w:ind w:left="709"/>
        <w:jc w:val="both"/>
        <w:rPr>
          <w:rFonts w:ascii="Times New Roman" w:hAnsi="Times New Roman" w:cs="Times New Roman"/>
          <w:sz w:val="24"/>
          <w:szCs w:val="24"/>
        </w:rPr>
      </w:pPr>
      <w:r w:rsidRPr="005A4A67">
        <w:rPr>
          <w:rFonts w:ascii="Times New Roman" w:hAnsi="Times New Roman" w:cs="Times New Roman"/>
          <w:sz w:val="24"/>
          <w:szCs w:val="24"/>
        </w:rPr>
        <w:t>- 3 godz. – 10 punktów</w:t>
      </w:r>
    </w:p>
    <w:p w:rsidR="005A4A67" w:rsidRDefault="005A4A67" w:rsidP="005A4A67">
      <w:pPr>
        <w:pStyle w:val="p"/>
        <w:ind w:left="709"/>
        <w:jc w:val="both"/>
        <w:rPr>
          <w:rFonts w:ascii="Times New Roman" w:hAnsi="Times New Roman" w:cs="Times New Roman"/>
          <w:sz w:val="24"/>
          <w:szCs w:val="24"/>
        </w:rPr>
      </w:pPr>
      <w:r w:rsidRPr="005A4A67">
        <w:rPr>
          <w:rFonts w:ascii="Times New Roman" w:hAnsi="Times New Roman" w:cs="Times New Roman"/>
          <w:sz w:val="24"/>
          <w:szCs w:val="24"/>
        </w:rPr>
        <w:t>- powyżej 3 godz. – 0 punktów</w:t>
      </w:r>
    </w:p>
    <w:p w:rsidR="005A4A67" w:rsidRDefault="005A4A67" w:rsidP="005A4A67">
      <w:pPr>
        <w:pStyle w:val="p"/>
        <w:ind w:left="709"/>
        <w:jc w:val="both"/>
        <w:rPr>
          <w:rFonts w:ascii="Times New Roman" w:hAnsi="Times New Roman" w:cs="Times New Roman"/>
          <w:sz w:val="24"/>
          <w:szCs w:val="24"/>
        </w:rPr>
      </w:pPr>
    </w:p>
    <w:p w:rsidR="005974B5" w:rsidRPr="00F77F6E" w:rsidRDefault="005974B5" w:rsidP="005974B5">
      <w:pPr>
        <w:pStyle w:val="p"/>
        <w:ind w:left="709"/>
        <w:jc w:val="both"/>
        <w:rPr>
          <w:rFonts w:ascii="Times New Roman" w:hAnsi="Times New Roman" w:cs="Times New Roman"/>
          <w:sz w:val="24"/>
          <w:szCs w:val="24"/>
        </w:rPr>
      </w:pPr>
      <w:r w:rsidRPr="00F77F6E">
        <w:rPr>
          <w:rFonts w:ascii="Times New Roman" w:hAnsi="Times New Roman" w:cs="Times New Roman"/>
          <w:sz w:val="24"/>
          <w:szCs w:val="24"/>
        </w:rPr>
        <w:t>UWAGA:</w:t>
      </w:r>
    </w:p>
    <w:p w:rsidR="005974B5" w:rsidRPr="00F77F6E" w:rsidRDefault="005974B5" w:rsidP="005974B5">
      <w:pPr>
        <w:pStyle w:val="p"/>
        <w:ind w:left="709"/>
        <w:jc w:val="both"/>
        <w:rPr>
          <w:rFonts w:ascii="Times New Roman" w:hAnsi="Times New Roman" w:cs="Times New Roman"/>
          <w:sz w:val="24"/>
          <w:szCs w:val="24"/>
        </w:rPr>
      </w:pPr>
      <w:r w:rsidRPr="00F77F6E">
        <w:rPr>
          <w:rFonts w:ascii="Times New Roman" w:hAnsi="Times New Roman" w:cs="Times New Roman"/>
          <w:sz w:val="24"/>
          <w:szCs w:val="24"/>
        </w:rPr>
        <w:t xml:space="preserve">- jeżeli Wykonawca wpisze w formularzu ofertowym </w:t>
      </w:r>
      <w:r w:rsidRPr="005A4A67">
        <w:rPr>
          <w:rFonts w:ascii="Times New Roman" w:hAnsi="Times New Roman" w:cs="Times New Roman"/>
          <w:bCs/>
          <w:sz w:val="24"/>
          <w:szCs w:val="24"/>
        </w:rPr>
        <w:t>czas reakcji Wykonawcy</w:t>
      </w:r>
      <w:r w:rsidRPr="00F77F6E">
        <w:rPr>
          <w:rFonts w:ascii="Times New Roman" w:hAnsi="Times New Roman" w:cs="Times New Roman"/>
          <w:sz w:val="24"/>
          <w:szCs w:val="24"/>
        </w:rPr>
        <w:t xml:space="preserve"> </w:t>
      </w:r>
      <w:r>
        <w:rPr>
          <w:rFonts w:ascii="Times New Roman" w:hAnsi="Times New Roman" w:cs="Times New Roman"/>
          <w:sz w:val="24"/>
          <w:szCs w:val="24"/>
        </w:rPr>
        <w:t>krótszy niż 1</w:t>
      </w:r>
      <w:r w:rsidRPr="00F77F6E">
        <w:rPr>
          <w:rFonts w:ascii="Times New Roman" w:hAnsi="Times New Roman" w:cs="Times New Roman"/>
          <w:sz w:val="24"/>
          <w:szCs w:val="24"/>
        </w:rPr>
        <w:t xml:space="preserve"> godzin</w:t>
      </w:r>
      <w:r>
        <w:rPr>
          <w:rFonts w:ascii="Times New Roman" w:hAnsi="Times New Roman" w:cs="Times New Roman"/>
          <w:sz w:val="24"/>
          <w:szCs w:val="24"/>
        </w:rPr>
        <w:t>a</w:t>
      </w:r>
      <w:r w:rsidRPr="00F77F6E">
        <w:rPr>
          <w:rFonts w:ascii="Times New Roman" w:hAnsi="Times New Roman" w:cs="Times New Roman"/>
          <w:sz w:val="24"/>
          <w:szCs w:val="24"/>
        </w:rPr>
        <w:t xml:space="preserve"> Zamawiający przyjmie do oceny </w:t>
      </w:r>
      <w:r w:rsidRPr="005A4A67">
        <w:rPr>
          <w:rFonts w:ascii="Times New Roman" w:hAnsi="Times New Roman" w:cs="Times New Roman"/>
          <w:bCs/>
          <w:sz w:val="24"/>
          <w:szCs w:val="24"/>
        </w:rPr>
        <w:t>czas reakcji Wykonawcy</w:t>
      </w:r>
      <w:r>
        <w:rPr>
          <w:rFonts w:ascii="Times New Roman" w:hAnsi="Times New Roman" w:cs="Times New Roman"/>
          <w:sz w:val="24"/>
          <w:szCs w:val="24"/>
        </w:rPr>
        <w:t xml:space="preserve"> wynoszący 1</w:t>
      </w:r>
      <w:r w:rsidRPr="00F77F6E">
        <w:rPr>
          <w:rFonts w:ascii="Times New Roman" w:hAnsi="Times New Roman" w:cs="Times New Roman"/>
          <w:sz w:val="24"/>
          <w:szCs w:val="24"/>
        </w:rPr>
        <w:t xml:space="preserve"> godzin</w:t>
      </w:r>
      <w:r>
        <w:rPr>
          <w:rFonts w:ascii="Times New Roman" w:hAnsi="Times New Roman" w:cs="Times New Roman"/>
          <w:sz w:val="24"/>
          <w:szCs w:val="24"/>
        </w:rPr>
        <w:t>a</w:t>
      </w:r>
      <w:r w:rsidRPr="00F77F6E">
        <w:rPr>
          <w:rFonts w:ascii="Times New Roman" w:hAnsi="Times New Roman" w:cs="Times New Roman"/>
          <w:sz w:val="24"/>
          <w:szCs w:val="24"/>
        </w:rPr>
        <w:t>;</w:t>
      </w:r>
    </w:p>
    <w:p w:rsidR="005A4A67" w:rsidRPr="005A4A67" w:rsidRDefault="005974B5" w:rsidP="005974B5">
      <w:pPr>
        <w:pStyle w:val="p"/>
        <w:ind w:left="709"/>
        <w:jc w:val="both"/>
        <w:rPr>
          <w:rFonts w:ascii="Times New Roman" w:hAnsi="Times New Roman" w:cs="Times New Roman"/>
          <w:sz w:val="24"/>
          <w:szCs w:val="24"/>
        </w:rPr>
      </w:pPr>
      <w:r w:rsidRPr="00F77F6E">
        <w:rPr>
          <w:rFonts w:ascii="Times New Roman" w:hAnsi="Times New Roman" w:cs="Times New Roman"/>
          <w:sz w:val="24"/>
          <w:szCs w:val="24"/>
        </w:rPr>
        <w:t xml:space="preserve">- jeżeli Wykonawca nie wpisze w formularzu ofertowym </w:t>
      </w:r>
      <w:r w:rsidRPr="005A4A67">
        <w:rPr>
          <w:rFonts w:ascii="Times New Roman" w:hAnsi="Times New Roman" w:cs="Times New Roman"/>
          <w:bCs/>
          <w:sz w:val="24"/>
          <w:szCs w:val="24"/>
        </w:rPr>
        <w:t>czas reakcji Wykonawcy</w:t>
      </w:r>
      <w:r w:rsidRPr="00F77F6E">
        <w:rPr>
          <w:rFonts w:ascii="Times New Roman" w:hAnsi="Times New Roman" w:cs="Times New Roman"/>
          <w:sz w:val="24"/>
          <w:szCs w:val="24"/>
        </w:rPr>
        <w:t xml:space="preserve"> Zamawiający przyjmie do oceny oferty </w:t>
      </w:r>
      <w:r w:rsidRPr="005A4A67">
        <w:rPr>
          <w:rFonts w:ascii="Times New Roman" w:hAnsi="Times New Roman" w:cs="Times New Roman"/>
          <w:bCs/>
          <w:sz w:val="24"/>
          <w:szCs w:val="24"/>
        </w:rPr>
        <w:t>czas reakcji Wykonawcy</w:t>
      </w:r>
      <w:r>
        <w:rPr>
          <w:rFonts w:ascii="Times New Roman" w:hAnsi="Times New Roman" w:cs="Times New Roman"/>
          <w:sz w:val="24"/>
          <w:szCs w:val="24"/>
        </w:rPr>
        <w:t xml:space="preserve"> wynoszący powyżej 3 godzin</w:t>
      </w:r>
      <w:r w:rsidRPr="00D94B8F">
        <w:rPr>
          <w:rFonts w:ascii="Times New Roman" w:hAnsi="Times New Roman" w:cs="Times New Roman"/>
          <w:sz w:val="24"/>
          <w:szCs w:val="24"/>
        </w:rPr>
        <w:t>.</w:t>
      </w:r>
    </w:p>
    <w:p w:rsidR="00806914" w:rsidRPr="005A4A67" w:rsidRDefault="00806914" w:rsidP="00A646E3">
      <w:pPr>
        <w:pStyle w:val="p"/>
        <w:jc w:val="both"/>
        <w:rPr>
          <w:rFonts w:ascii="Times New Roman" w:hAnsi="Times New Roman" w:cs="Times New Roman"/>
          <w:sz w:val="24"/>
          <w:szCs w:val="24"/>
        </w:rPr>
      </w:pPr>
      <w:r w:rsidRPr="005A4A67">
        <w:rPr>
          <w:rFonts w:ascii="Times New Roman" w:hAnsi="Times New Roman" w:cs="Times New Roman"/>
          <w:sz w:val="24"/>
          <w:szCs w:val="24"/>
        </w:rPr>
        <w:t xml:space="preserve"> </w:t>
      </w:r>
    </w:p>
    <w:p w:rsidR="00D615EC" w:rsidRDefault="00806914" w:rsidP="005A4A67">
      <w:pPr>
        <w:pStyle w:val="p"/>
        <w:ind w:left="705"/>
        <w:jc w:val="both"/>
        <w:rPr>
          <w:rFonts w:ascii="Times New Roman" w:hAnsi="Times New Roman" w:cs="Times New Roman"/>
          <w:sz w:val="24"/>
          <w:szCs w:val="24"/>
        </w:rPr>
      </w:pPr>
      <w:r w:rsidRPr="005A4A67">
        <w:rPr>
          <w:rFonts w:ascii="Times New Roman" w:hAnsi="Times New Roman" w:cs="Times New Roman"/>
          <w:sz w:val="24"/>
          <w:szCs w:val="24"/>
        </w:rPr>
        <w:t>Za kryterium „</w:t>
      </w:r>
      <w:r w:rsidR="005A4A67" w:rsidRPr="005A4A67">
        <w:rPr>
          <w:rFonts w:ascii="Times New Roman" w:hAnsi="Times New Roman" w:cs="Times New Roman"/>
          <w:bCs/>
          <w:sz w:val="24"/>
          <w:szCs w:val="24"/>
        </w:rPr>
        <w:t>czas reakcji Wykonawcy</w:t>
      </w:r>
      <w:r w:rsidRPr="005A4A67">
        <w:rPr>
          <w:rFonts w:ascii="Times New Roman" w:hAnsi="Times New Roman" w:cs="Times New Roman"/>
          <w:sz w:val="24"/>
          <w:szCs w:val="24"/>
        </w:rPr>
        <w:t>” Wykonawc</w:t>
      </w:r>
      <w:r w:rsidR="00F96D77">
        <w:rPr>
          <w:rFonts w:ascii="Times New Roman" w:hAnsi="Times New Roman" w:cs="Times New Roman"/>
          <w:sz w:val="24"/>
          <w:szCs w:val="24"/>
        </w:rPr>
        <w:t>a maksymalnie może uzyskać  –  3</w:t>
      </w:r>
      <w:r w:rsidRPr="005A4A67">
        <w:rPr>
          <w:rFonts w:ascii="Times New Roman" w:hAnsi="Times New Roman" w:cs="Times New Roman"/>
          <w:sz w:val="24"/>
          <w:szCs w:val="24"/>
        </w:rPr>
        <w:t>0 punktów.</w:t>
      </w:r>
    </w:p>
    <w:p w:rsidR="00F96D77" w:rsidRDefault="00F96D77" w:rsidP="005A4A67">
      <w:pPr>
        <w:pStyle w:val="p"/>
        <w:ind w:left="705"/>
        <w:jc w:val="both"/>
        <w:rPr>
          <w:rFonts w:ascii="Times New Roman" w:hAnsi="Times New Roman" w:cs="Times New Roman"/>
          <w:sz w:val="24"/>
          <w:szCs w:val="24"/>
        </w:rPr>
      </w:pPr>
    </w:p>
    <w:p w:rsidR="00EE2656" w:rsidRPr="00D94B8F" w:rsidRDefault="00EE2656" w:rsidP="00EE2656">
      <w:pPr>
        <w:numPr>
          <w:ilvl w:val="1"/>
          <w:numId w:val="27"/>
        </w:numPr>
        <w:autoSpaceDE w:val="0"/>
        <w:autoSpaceDN w:val="0"/>
        <w:adjustRightInd w:val="0"/>
        <w:jc w:val="both"/>
        <w:rPr>
          <w:b/>
          <w:sz w:val="24"/>
          <w:szCs w:val="24"/>
        </w:rPr>
      </w:pPr>
      <w:r w:rsidRPr="00D94B8F">
        <w:rPr>
          <w:sz w:val="24"/>
          <w:szCs w:val="24"/>
          <w:u w:val="single"/>
        </w:rPr>
        <w:lastRenderedPageBreak/>
        <w:t>Termin płatności faktury</w:t>
      </w:r>
      <w:r w:rsidRPr="00D94B8F">
        <w:rPr>
          <w:b/>
          <w:bCs/>
          <w:sz w:val="24"/>
          <w:szCs w:val="24"/>
        </w:rPr>
        <w:t xml:space="preserve"> – waga 10%, </w:t>
      </w:r>
      <w:r w:rsidRPr="00D94B8F">
        <w:rPr>
          <w:sz w:val="24"/>
          <w:szCs w:val="24"/>
        </w:rPr>
        <w:t>gdzie punkty wyliczane są w następujący sposób (</w:t>
      </w:r>
      <w:r w:rsidRPr="00D94B8F">
        <w:rPr>
          <w:b/>
          <w:sz w:val="24"/>
          <w:szCs w:val="24"/>
        </w:rPr>
        <w:t>B</w:t>
      </w:r>
      <w:r w:rsidRPr="00D94B8F">
        <w:rPr>
          <w:b/>
          <w:sz w:val="24"/>
          <w:szCs w:val="24"/>
          <w:vertAlign w:val="subscript"/>
        </w:rPr>
        <w:t>O</w:t>
      </w:r>
      <w:r w:rsidRPr="00D94B8F">
        <w:rPr>
          <w:sz w:val="24"/>
          <w:szCs w:val="24"/>
        </w:rPr>
        <w:t xml:space="preserve">): </w:t>
      </w:r>
    </w:p>
    <w:p w:rsidR="00EE2656" w:rsidRPr="00D94B8F" w:rsidRDefault="00EE2656" w:rsidP="00EE2656">
      <w:pPr>
        <w:jc w:val="both"/>
        <w:rPr>
          <w:color w:val="000000"/>
          <w:sz w:val="24"/>
          <w:szCs w:val="24"/>
        </w:rPr>
      </w:pPr>
    </w:p>
    <w:p w:rsidR="00EE2656" w:rsidRPr="00D94B8F" w:rsidRDefault="00EE2656" w:rsidP="00EE2656">
      <w:pPr>
        <w:pStyle w:val="p"/>
        <w:ind w:left="683"/>
        <w:jc w:val="both"/>
        <w:rPr>
          <w:rFonts w:ascii="Times New Roman" w:hAnsi="Times New Roman" w:cs="Times New Roman"/>
          <w:sz w:val="24"/>
          <w:szCs w:val="24"/>
        </w:rPr>
      </w:pPr>
      <w:r w:rsidRPr="00D94B8F">
        <w:rPr>
          <w:rFonts w:ascii="Times New Roman" w:hAnsi="Times New Roman" w:cs="Times New Roman"/>
          <w:color w:val="000000"/>
          <w:sz w:val="24"/>
          <w:szCs w:val="24"/>
        </w:rPr>
        <w:tab/>
        <w:t>Punkty za kryterium „</w:t>
      </w:r>
      <w:r w:rsidRPr="00D94B8F">
        <w:rPr>
          <w:rFonts w:ascii="Times New Roman" w:hAnsi="Times New Roman" w:cs="Times New Roman"/>
          <w:sz w:val="24"/>
          <w:szCs w:val="24"/>
          <w:u w:val="single"/>
        </w:rPr>
        <w:t>Termin płatności faktury</w:t>
      </w:r>
      <w:r w:rsidRPr="00D94B8F">
        <w:rPr>
          <w:rFonts w:ascii="Times New Roman" w:hAnsi="Times New Roman" w:cs="Times New Roman"/>
          <w:sz w:val="24"/>
          <w:szCs w:val="24"/>
        </w:rPr>
        <w:t xml:space="preserve">” przyznawane będą na podstawie deklaracji Wykonawcy złożonej w formularzu ofertowym wg. następującego założenia: </w:t>
      </w:r>
    </w:p>
    <w:p w:rsidR="00EE2656" w:rsidRPr="00D94B8F" w:rsidRDefault="00EE2656" w:rsidP="00EE2656">
      <w:pPr>
        <w:pStyle w:val="p"/>
        <w:jc w:val="both"/>
        <w:rPr>
          <w:rFonts w:ascii="Times New Roman" w:hAnsi="Times New Roman" w:cs="Times New Roman"/>
          <w:sz w:val="24"/>
          <w:szCs w:val="24"/>
        </w:rPr>
      </w:pPr>
    </w:p>
    <w:p w:rsidR="00EE2656" w:rsidRPr="00D94B8F" w:rsidRDefault="00EE2656" w:rsidP="00EE2656">
      <w:pPr>
        <w:pStyle w:val="p"/>
        <w:jc w:val="both"/>
        <w:rPr>
          <w:rFonts w:ascii="Times New Roman" w:hAnsi="Times New Roman" w:cs="Times New Roman"/>
          <w:sz w:val="24"/>
          <w:szCs w:val="24"/>
        </w:rPr>
      </w:pPr>
      <w:r w:rsidRPr="00D94B8F">
        <w:rPr>
          <w:rFonts w:ascii="Times New Roman" w:hAnsi="Times New Roman" w:cs="Times New Roman"/>
          <w:sz w:val="24"/>
          <w:szCs w:val="24"/>
        </w:rPr>
        <w:tab/>
        <w:t>Wykonawca otrzyma za:</w:t>
      </w:r>
    </w:p>
    <w:p w:rsidR="00EE2656" w:rsidRPr="00D94B8F" w:rsidRDefault="00EE2656" w:rsidP="00EE2656">
      <w:pPr>
        <w:pStyle w:val="p"/>
        <w:jc w:val="both"/>
        <w:rPr>
          <w:rFonts w:ascii="Times New Roman" w:hAnsi="Times New Roman" w:cs="Times New Roman"/>
          <w:sz w:val="24"/>
          <w:szCs w:val="24"/>
        </w:rPr>
      </w:pPr>
      <w:r w:rsidRPr="00D94B8F">
        <w:rPr>
          <w:rFonts w:ascii="Times New Roman" w:hAnsi="Times New Roman" w:cs="Times New Roman"/>
          <w:sz w:val="24"/>
          <w:szCs w:val="24"/>
        </w:rPr>
        <w:t xml:space="preserve">            - termin płatności faktury </w:t>
      </w:r>
      <w:r>
        <w:rPr>
          <w:rFonts w:ascii="Times New Roman" w:hAnsi="Times New Roman" w:cs="Times New Roman"/>
          <w:sz w:val="24"/>
          <w:szCs w:val="24"/>
        </w:rPr>
        <w:t>wynoszący</w:t>
      </w:r>
      <w:r w:rsidRPr="00D94B8F">
        <w:rPr>
          <w:rFonts w:ascii="Times New Roman" w:hAnsi="Times New Roman" w:cs="Times New Roman"/>
          <w:sz w:val="24"/>
          <w:szCs w:val="24"/>
        </w:rPr>
        <w:t xml:space="preserve"> 30 dni – 10 punktów</w:t>
      </w:r>
    </w:p>
    <w:p w:rsidR="00EE2656" w:rsidRPr="00D94B8F" w:rsidRDefault="00EE2656" w:rsidP="00EE2656">
      <w:pPr>
        <w:pStyle w:val="p"/>
        <w:ind w:left="709"/>
        <w:jc w:val="both"/>
        <w:rPr>
          <w:rFonts w:ascii="Times New Roman" w:hAnsi="Times New Roman" w:cs="Times New Roman"/>
          <w:sz w:val="24"/>
          <w:szCs w:val="24"/>
        </w:rPr>
      </w:pPr>
      <w:r w:rsidRPr="00D94B8F">
        <w:rPr>
          <w:rFonts w:ascii="Times New Roman" w:hAnsi="Times New Roman" w:cs="Times New Roman"/>
          <w:sz w:val="24"/>
          <w:szCs w:val="24"/>
        </w:rPr>
        <w:t xml:space="preserve">- termin płatności faktury </w:t>
      </w:r>
      <w:r>
        <w:rPr>
          <w:rFonts w:ascii="Times New Roman" w:hAnsi="Times New Roman" w:cs="Times New Roman"/>
          <w:sz w:val="24"/>
          <w:szCs w:val="24"/>
        </w:rPr>
        <w:t xml:space="preserve"> nie krótszy niż</w:t>
      </w:r>
      <w:r w:rsidRPr="00D94B8F">
        <w:rPr>
          <w:rFonts w:ascii="Times New Roman" w:hAnsi="Times New Roman" w:cs="Times New Roman"/>
          <w:sz w:val="24"/>
          <w:szCs w:val="24"/>
        </w:rPr>
        <w:t xml:space="preserve"> 21 dni </w:t>
      </w:r>
      <w:r>
        <w:rPr>
          <w:rFonts w:ascii="Times New Roman" w:hAnsi="Times New Roman" w:cs="Times New Roman"/>
          <w:sz w:val="24"/>
          <w:szCs w:val="24"/>
        </w:rPr>
        <w:t>i krótszy niż 30 dni</w:t>
      </w:r>
      <w:r w:rsidRPr="00D94B8F">
        <w:rPr>
          <w:rFonts w:ascii="Times New Roman" w:hAnsi="Times New Roman" w:cs="Times New Roman"/>
          <w:sz w:val="24"/>
          <w:szCs w:val="24"/>
        </w:rPr>
        <w:t xml:space="preserve"> – 6 punktów</w:t>
      </w:r>
    </w:p>
    <w:p w:rsidR="00EE2656" w:rsidRPr="00D94B8F" w:rsidRDefault="00EE2656" w:rsidP="00EE2656">
      <w:pPr>
        <w:pStyle w:val="p"/>
        <w:ind w:left="709"/>
        <w:jc w:val="both"/>
        <w:rPr>
          <w:rFonts w:ascii="Times New Roman" w:hAnsi="Times New Roman" w:cs="Times New Roman"/>
          <w:sz w:val="24"/>
          <w:szCs w:val="24"/>
        </w:rPr>
      </w:pPr>
      <w:r w:rsidRPr="00D94B8F">
        <w:rPr>
          <w:rFonts w:ascii="Times New Roman" w:hAnsi="Times New Roman" w:cs="Times New Roman"/>
          <w:sz w:val="24"/>
          <w:szCs w:val="24"/>
        </w:rPr>
        <w:t xml:space="preserve">- termin płatności faktury </w:t>
      </w:r>
      <w:r>
        <w:rPr>
          <w:rFonts w:ascii="Times New Roman" w:hAnsi="Times New Roman" w:cs="Times New Roman"/>
          <w:sz w:val="24"/>
          <w:szCs w:val="24"/>
        </w:rPr>
        <w:t>nie krótszy niż</w:t>
      </w:r>
      <w:r w:rsidRPr="00D94B8F">
        <w:rPr>
          <w:rFonts w:ascii="Times New Roman" w:hAnsi="Times New Roman" w:cs="Times New Roman"/>
          <w:sz w:val="24"/>
          <w:szCs w:val="24"/>
        </w:rPr>
        <w:t xml:space="preserve"> 14 dni</w:t>
      </w:r>
      <w:r>
        <w:rPr>
          <w:rFonts w:ascii="Times New Roman" w:hAnsi="Times New Roman" w:cs="Times New Roman"/>
          <w:sz w:val="24"/>
          <w:szCs w:val="24"/>
        </w:rPr>
        <w:t xml:space="preserve"> i krótszy niż 21 dni</w:t>
      </w:r>
      <w:r w:rsidRPr="00D94B8F">
        <w:rPr>
          <w:rFonts w:ascii="Times New Roman" w:hAnsi="Times New Roman" w:cs="Times New Roman"/>
          <w:sz w:val="24"/>
          <w:szCs w:val="24"/>
        </w:rPr>
        <w:t xml:space="preserve"> –  3 punkty.                    </w:t>
      </w:r>
      <w:r>
        <w:rPr>
          <w:rFonts w:ascii="Times New Roman" w:hAnsi="Times New Roman" w:cs="Times New Roman"/>
          <w:sz w:val="24"/>
          <w:szCs w:val="24"/>
        </w:rPr>
        <w:t xml:space="preserve">                               </w:t>
      </w:r>
      <w:r w:rsidRPr="00D94B8F">
        <w:rPr>
          <w:rFonts w:ascii="Times New Roman" w:hAnsi="Times New Roman" w:cs="Times New Roman"/>
          <w:sz w:val="24"/>
          <w:szCs w:val="24"/>
        </w:rPr>
        <w:t xml:space="preserve"> - termin płatności faktury </w:t>
      </w:r>
      <w:r w:rsidRPr="00805063">
        <w:rPr>
          <w:rFonts w:ascii="Times New Roman" w:hAnsi="Times New Roman" w:cs="Times New Roman"/>
          <w:sz w:val="24"/>
          <w:szCs w:val="24"/>
        </w:rPr>
        <w:t xml:space="preserve"> </w:t>
      </w:r>
      <w:r>
        <w:rPr>
          <w:rFonts w:ascii="Times New Roman" w:hAnsi="Times New Roman" w:cs="Times New Roman"/>
          <w:sz w:val="24"/>
          <w:szCs w:val="24"/>
        </w:rPr>
        <w:t>nie krótszy niż</w:t>
      </w:r>
      <w:r w:rsidRPr="00D94B8F">
        <w:rPr>
          <w:rFonts w:ascii="Times New Roman" w:hAnsi="Times New Roman" w:cs="Times New Roman"/>
          <w:sz w:val="24"/>
          <w:szCs w:val="24"/>
        </w:rPr>
        <w:t xml:space="preserve"> 7 dni</w:t>
      </w:r>
      <w:r>
        <w:rPr>
          <w:rFonts w:ascii="Times New Roman" w:hAnsi="Times New Roman" w:cs="Times New Roman"/>
          <w:sz w:val="24"/>
          <w:szCs w:val="24"/>
        </w:rPr>
        <w:t xml:space="preserve"> i krótszy niż 14 dni</w:t>
      </w:r>
      <w:r w:rsidRPr="00D94B8F">
        <w:rPr>
          <w:rFonts w:ascii="Times New Roman" w:hAnsi="Times New Roman" w:cs="Times New Roman"/>
          <w:sz w:val="24"/>
          <w:szCs w:val="24"/>
        </w:rPr>
        <w:t xml:space="preserve"> –  0 punktów</w:t>
      </w:r>
    </w:p>
    <w:p w:rsidR="00EE2656" w:rsidRDefault="00EE2656" w:rsidP="005974B5">
      <w:pPr>
        <w:pStyle w:val="p"/>
        <w:jc w:val="both"/>
        <w:rPr>
          <w:rFonts w:ascii="Times New Roman" w:hAnsi="Times New Roman" w:cs="Times New Roman"/>
          <w:sz w:val="24"/>
          <w:szCs w:val="24"/>
        </w:rPr>
      </w:pPr>
    </w:p>
    <w:p w:rsidR="00EE2656" w:rsidRPr="00805063" w:rsidRDefault="00EE2656" w:rsidP="00EE2656">
      <w:pPr>
        <w:ind w:left="708"/>
        <w:jc w:val="both"/>
        <w:rPr>
          <w:sz w:val="24"/>
          <w:szCs w:val="24"/>
        </w:rPr>
      </w:pPr>
      <w:r w:rsidRPr="00805063">
        <w:rPr>
          <w:sz w:val="24"/>
          <w:szCs w:val="24"/>
        </w:rPr>
        <w:t>UWAGA:</w:t>
      </w:r>
    </w:p>
    <w:p w:rsidR="00EE2656" w:rsidRPr="00805063" w:rsidRDefault="00EE2656" w:rsidP="00EE2656">
      <w:pPr>
        <w:ind w:left="708"/>
        <w:jc w:val="both"/>
        <w:rPr>
          <w:sz w:val="24"/>
          <w:szCs w:val="24"/>
        </w:rPr>
      </w:pPr>
      <w:r w:rsidRPr="00805063">
        <w:rPr>
          <w:sz w:val="24"/>
          <w:szCs w:val="24"/>
        </w:rPr>
        <w:t>- jeżeli wykonawca wpisze w formularzu ofertowym termin płatności faktury dłuższy niż 30 dni, Zamawiający przyjmie do oceny oferty termin 30 dni;</w:t>
      </w:r>
    </w:p>
    <w:p w:rsidR="00EE2656" w:rsidRPr="00805063" w:rsidRDefault="00EE2656" w:rsidP="00EE2656">
      <w:pPr>
        <w:ind w:left="708"/>
        <w:jc w:val="both"/>
        <w:rPr>
          <w:sz w:val="24"/>
          <w:szCs w:val="24"/>
        </w:rPr>
      </w:pPr>
      <w:r w:rsidRPr="00805063">
        <w:rPr>
          <w:sz w:val="24"/>
          <w:szCs w:val="24"/>
        </w:rPr>
        <w:t>- jeżeli Wykonawca nie wpisze w formularzu ofertowym, jaki jest termin płatności faktury, Zamawiający przyjmie, że termin</w:t>
      </w:r>
      <w:r w:rsidR="00747E18">
        <w:rPr>
          <w:sz w:val="24"/>
          <w:szCs w:val="24"/>
        </w:rPr>
        <w:t xml:space="preserve"> płatności faktury wynosi 7 dni</w:t>
      </w:r>
      <w:r w:rsidRPr="00805063">
        <w:rPr>
          <w:sz w:val="24"/>
          <w:szCs w:val="24"/>
        </w:rPr>
        <w:t>.</w:t>
      </w:r>
    </w:p>
    <w:p w:rsidR="00EE2656" w:rsidRPr="00D94B8F" w:rsidRDefault="00EE2656" w:rsidP="00EE2656">
      <w:pPr>
        <w:pStyle w:val="p"/>
        <w:jc w:val="both"/>
        <w:rPr>
          <w:rFonts w:ascii="Times New Roman" w:hAnsi="Times New Roman" w:cs="Times New Roman"/>
          <w:sz w:val="24"/>
          <w:szCs w:val="24"/>
        </w:rPr>
      </w:pPr>
      <w:r w:rsidRPr="00D94B8F">
        <w:rPr>
          <w:rFonts w:ascii="Times New Roman" w:hAnsi="Times New Roman" w:cs="Times New Roman"/>
          <w:sz w:val="24"/>
          <w:szCs w:val="24"/>
        </w:rPr>
        <w:t xml:space="preserve"> </w:t>
      </w:r>
    </w:p>
    <w:p w:rsidR="00EE2656" w:rsidRPr="00D94B8F" w:rsidRDefault="00EE2656" w:rsidP="00EE2656">
      <w:pPr>
        <w:pStyle w:val="p"/>
        <w:ind w:left="720"/>
        <w:jc w:val="both"/>
        <w:rPr>
          <w:rFonts w:ascii="Times New Roman" w:hAnsi="Times New Roman" w:cs="Times New Roman"/>
          <w:i/>
          <w:sz w:val="24"/>
          <w:szCs w:val="24"/>
        </w:rPr>
      </w:pPr>
      <w:r w:rsidRPr="00D94B8F">
        <w:rPr>
          <w:rFonts w:ascii="Times New Roman" w:hAnsi="Times New Roman" w:cs="Times New Roman"/>
          <w:sz w:val="24"/>
          <w:szCs w:val="24"/>
        </w:rPr>
        <w:t>Za kryterium „</w:t>
      </w:r>
      <w:r w:rsidRPr="00D94B8F">
        <w:rPr>
          <w:rFonts w:ascii="Times New Roman" w:hAnsi="Times New Roman" w:cs="Times New Roman"/>
          <w:sz w:val="24"/>
          <w:szCs w:val="24"/>
          <w:u w:val="single"/>
        </w:rPr>
        <w:t>Termin płatności faktury</w:t>
      </w:r>
      <w:r w:rsidRPr="00D94B8F">
        <w:rPr>
          <w:rFonts w:ascii="Times New Roman" w:hAnsi="Times New Roman" w:cs="Times New Roman"/>
          <w:sz w:val="24"/>
          <w:szCs w:val="24"/>
        </w:rPr>
        <w:t>” Wykonawca maksymalnie może uzyskać  –  10 punktów.</w:t>
      </w:r>
    </w:p>
    <w:p w:rsidR="00F96D77" w:rsidRPr="00D94B8F" w:rsidRDefault="00F96D77" w:rsidP="00F96D77">
      <w:pPr>
        <w:ind w:left="720"/>
        <w:rPr>
          <w:iCs/>
          <w:sz w:val="24"/>
          <w:szCs w:val="24"/>
        </w:rPr>
      </w:pPr>
    </w:p>
    <w:p w:rsidR="00F96D77" w:rsidRPr="00D94B8F" w:rsidRDefault="00F96D77" w:rsidP="00F96D77">
      <w:pPr>
        <w:pStyle w:val="Tekstpodstawowywcity3"/>
        <w:numPr>
          <w:ilvl w:val="0"/>
          <w:numId w:val="26"/>
        </w:numPr>
        <w:suppressAutoHyphens w:val="0"/>
        <w:spacing w:after="120" w:line="240" w:lineRule="auto"/>
        <w:rPr>
          <w:rFonts w:ascii="Times New Roman" w:hAnsi="Times New Roman"/>
          <w:szCs w:val="24"/>
        </w:rPr>
      </w:pPr>
      <w:r w:rsidRPr="00D94B8F">
        <w:rPr>
          <w:rFonts w:ascii="Times New Roman" w:hAnsi="Times New Roman"/>
          <w:szCs w:val="24"/>
        </w:rPr>
        <w:t>Zamówienie udzielone zostanie temu Wykonawcy, który:</w:t>
      </w:r>
    </w:p>
    <w:p w:rsidR="00F96D77" w:rsidRPr="00D94B8F" w:rsidRDefault="00F96D77" w:rsidP="00F96D77">
      <w:pPr>
        <w:pStyle w:val="Tekstpodstawowywcity3"/>
        <w:numPr>
          <w:ilvl w:val="1"/>
          <w:numId w:val="28"/>
        </w:numPr>
        <w:suppressAutoHyphens w:val="0"/>
        <w:spacing w:after="120" w:line="240" w:lineRule="auto"/>
        <w:rPr>
          <w:rFonts w:ascii="Times New Roman" w:hAnsi="Times New Roman"/>
          <w:szCs w:val="24"/>
        </w:rPr>
      </w:pPr>
      <w:r w:rsidRPr="00D94B8F">
        <w:rPr>
          <w:rFonts w:ascii="Times New Roman" w:hAnsi="Times New Roman"/>
          <w:szCs w:val="24"/>
        </w:rPr>
        <w:t xml:space="preserve">spełni wymagania określone w niniejszej SIWZ oraz ustawie </w:t>
      </w:r>
      <w:proofErr w:type="spellStart"/>
      <w:r w:rsidRPr="00D94B8F">
        <w:rPr>
          <w:rFonts w:ascii="Times New Roman" w:hAnsi="Times New Roman"/>
          <w:szCs w:val="24"/>
        </w:rPr>
        <w:t>Pzp</w:t>
      </w:r>
      <w:proofErr w:type="spellEnd"/>
      <w:r w:rsidRPr="00D94B8F">
        <w:rPr>
          <w:rFonts w:ascii="Times New Roman" w:hAnsi="Times New Roman"/>
          <w:szCs w:val="24"/>
        </w:rPr>
        <w:t>;</w:t>
      </w:r>
    </w:p>
    <w:p w:rsidR="00F96D77" w:rsidRPr="00D94B8F" w:rsidRDefault="00F96D77" w:rsidP="00F96D77">
      <w:pPr>
        <w:pStyle w:val="Tekstpodstawowywcity3"/>
        <w:numPr>
          <w:ilvl w:val="1"/>
          <w:numId w:val="28"/>
        </w:numPr>
        <w:suppressAutoHyphens w:val="0"/>
        <w:spacing w:after="120" w:line="240" w:lineRule="auto"/>
        <w:rPr>
          <w:rFonts w:ascii="Times New Roman" w:hAnsi="Times New Roman"/>
          <w:szCs w:val="24"/>
        </w:rPr>
      </w:pPr>
      <w:r w:rsidRPr="00D94B8F">
        <w:rPr>
          <w:rFonts w:ascii="Times New Roman" w:hAnsi="Times New Roman"/>
          <w:szCs w:val="24"/>
        </w:rPr>
        <w:t>przedłoży ofertę, która uzyska największą liczbę punktów wyliczonych zgodnie ze wzorem:</w:t>
      </w:r>
    </w:p>
    <w:p w:rsidR="00F96D77" w:rsidRPr="00D94B8F" w:rsidRDefault="00F96D77" w:rsidP="00F96D77">
      <w:pPr>
        <w:pStyle w:val="Tekstpodstawowywcity3"/>
        <w:ind w:left="720"/>
        <w:rPr>
          <w:rFonts w:ascii="Times New Roman" w:hAnsi="Times New Roman"/>
          <w:b/>
          <w:szCs w:val="24"/>
        </w:rPr>
      </w:pPr>
      <w:r w:rsidRPr="00D94B8F">
        <w:rPr>
          <w:rFonts w:ascii="Times New Roman" w:hAnsi="Times New Roman"/>
          <w:b/>
          <w:szCs w:val="24"/>
        </w:rPr>
        <w:t>P = C</w:t>
      </w:r>
      <w:r w:rsidRPr="00D94B8F">
        <w:rPr>
          <w:rFonts w:ascii="Times New Roman" w:hAnsi="Times New Roman"/>
          <w:b/>
          <w:szCs w:val="24"/>
          <w:vertAlign w:val="subscript"/>
        </w:rPr>
        <w:t>O</w:t>
      </w:r>
      <w:r w:rsidRPr="00D94B8F">
        <w:rPr>
          <w:rFonts w:ascii="Times New Roman" w:hAnsi="Times New Roman"/>
          <w:b/>
          <w:szCs w:val="24"/>
        </w:rPr>
        <w:t xml:space="preserve"> + G</w:t>
      </w:r>
      <w:r w:rsidRPr="00D94B8F">
        <w:rPr>
          <w:rFonts w:ascii="Times New Roman" w:hAnsi="Times New Roman"/>
          <w:b/>
          <w:szCs w:val="24"/>
          <w:vertAlign w:val="subscript"/>
        </w:rPr>
        <w:t xml:space="preserve">O </w:t>
      </w:r>
      <w:r w:rsidRPr="00D94B8F">
        <w:rPr>
          <w:rFonts w:ascii="Times New Roman" w:hAnsi="Times New Roman"/>
          <w:b/>
          <w:szCs w:val="24"/>
        </w:rPr>
        <w:t>+ B</w:t>
      </w:r>
      <w:r w:rsidRPr="00D94B8F">
        <w:rPr>
          <w:rFonts w:ascii="Times New Roman" w:hAnsi="Times New Roman"/>
          <w:b/>
          <w:szCs w:val="24"/>
          <w:vertAlign w:val="subscript"/>
        </w:rPr>
        <w:t>O</w:t>
      </w:r>
    </w:p>
    <w:p w:rsidR="00F96D77" w:rsidRPr="00D94B8F" w:rsidRDefault="00F96D77" w:rsidP="00F96D77">
      <w:pPr>
        <w:pStyle w:val="Tekstpodstawowywcity3"/>
        <w:ind w:left="708"/>
        <w:rPr>
          <w:rFonts w:ascii="Times New Roman" w:hAnsi="Times New Roman"/>
          <w:szCs w:val="24"/>
        </w:rPr>
      </w:pPr>
      <w:r w:rsidRPr="00D94B8F">
        <w:rPr>
          <w:rFonts w:ascii="Times New Roman" w:hAnsi="Times New Roman"/>
          <w:szCs w:val="24"/>
        </w:rPr>
        <w:t>P – Łączna ilość punktów uzyskanych przez rozpatrywaną ofertę</w:t>
      </w:r>
    </w:p>
    <w:p w:rsidR="00F96D77" w:rsidRPr="00D94B8F" w:rsidRDefault="00F96D77" w:rsidP="00F96D77">
      <w:pPr>
        <w:pStyle w:val="Tekstpodstawowywcity3"/>
        <w:ind w:left="708"/>
        <w:rPr>
          <w:rFonts w:ascii="Times New Roman" w:hAnsi="Times New Roman"/>
          <w:iCs/>
          <w:szCs w:val="24"/>
        </w:rPr>
      </w:pPr>
      <w:r w:rsidRPr="00D94B8F">
        <w:rPr>
          <w:rFonts w:ascii="Times New Roman" w:hAnsi="Times New Roman"/>
          <w:iCs/>
          <w:szCs w:val="24"/>
        </w:rPr>
        <w:t>C</w:t>
      </w:r>
      <w:r w:rsidRPr="00D94B8F">
        <w:rPr>
          <w:rFonts w:ascii="Times New Roman" w:hAnsi="Times New Roman"/>
          <w:iCs/>
          <w:szCs w:val="24"/>
          <w:vertAlign w:val="subscript"/>
        </w:rPr>
        <w:t>0</w:t>
      </w:r>
      <w:r w:rsidRPr="00D94B8F">
        <w:rPr>
          <w:rFonts w:ascii="Times New Roman" w:hAnsi="Times New Roman"/>
          <w:iCs/>
          <w:szCs w:val="24"/>
        </w:rPr>
        <w:t xml:space="preserve"> – liczba punktów uzyskanych przez ofertę badaną (</w:t>
      </w:r>
      <w:r w:rsidRPr="00D94B8F">
        <w:rPr>
          <w:rFonts w:ascii="Times New Roman" w:hAnsi="Times New Roman"/>
          <w:iCs/>
          <w:szCs w:val="24"/>
          <w:u w:val="single"/>
        </w:rPr>
        <w:t>po zaokrągleniu do dwóch miejsc po przecinku</w:t>
      </w:r>
      <w:r w:rsidRPr="00D94B8F">
        <w:rPr>
          <w:rFonts w:ascii="Times New Roman" w:hAnsi="Times New Roman"/>
          <w:iCs/>
          <w:szCs w:val="24"/>
        </w:rPr>
        <w:t>) w kryterium cena 60%</w:t>
      </w:r>
    </w:p>
    <w:p w:rsidR="00F96D77" w:rsidRPr="00D94B8F" w:rsidRDefault="00F96D77" w:rsidP="00F96D77">
      <w:pPr>
        <w:ind w:left="720"/>
        <w:rPr>
          <w:iCs/>
          <w:sz w:val="24"/>
          <w:szCs w:val="24"/>
        </w:rPr>
      </w:pPr>
      <w:r w:rsidRPr="00D94B8F">
        <w:rPr>
          <w:iCs/>
          <w:sz w:val="24"/>
          <w:szCs w:val="24"/>
        </w:rPr>
        <w:t>G</w:t>
      </w:r>
      <w:r w:rsidRPr="00D94B8F">
        <w:rPr>
          <w:iCs/>
          <w:sz w:val="24"/>
          <w:szCs w:val="24"/>
          <w:vertAlign w:val="subscript"/>
        </w:rPr>
        <w:t>0</w:t>
      </w:r>
      <w:r w:rsidRPr="00D94B8F">
        <w:rPr>
          <w:iCs/>
          <w:sz w:val="24"/>
          <w:szCs w:val="24"/>
        </w:rPr>
        <w:t xml:space="preserve"> – liczba punktów uzyskanych przez ofertę badaną, w kryterium  </w:t>
      </w:r>
      <w:r w:rsidRPr="00D94B8F">
        <w:rPr>
          <w:color w:val="000000"/>
          <w:sz w:val="24"/>
          <w:szCs w:val="24"/>
        </w:rPr>
        <w:t>„</w:t>
      </w:r>
      <w:r w:rsidR="00831F84" w:rsidRPr="005A4A67">
        <w:rPr>
          <w:bCs/>
          <w:sz w:val="24"/>
          <w:szCs w:val="24"/>
        </w:rPr>
        <w:t>czas reakcji Wykonawcy</w:t>
      </w:r>
      <w:r w:rsidRPr="00D94B8F">
        <w:rPr>
          <w:sz w:val="24"/>
          <w:szCs w:val="24"/>
        </w:rPr>
        <w:t xml:space="preserve">” </w:t>
      </w:r>
      <w:r w:rsidRPr="00D94B8F">
        <w:rPr>
          <w:iCs/>
          <w:sz w:val="24"/>
          <w:szCs w:val="24"/>
        </w:rPr>
        <w:t>30%.</w:t>
      </w:r>
    </w:p>
    <w:p w:rsidR="000D1DAA" w:rsidRPr="0061586C" w:rsidRDefault="00F96D77" w:rsidP="00F96D77">
      <w:pPr>
        <w:ind w:left="720"/>
        <w:rPr>
          <w:iCs/>
          <w:sz w:val="24"/>
          <w:szCs w:val="24"/>
        </w:rPr>
      </w:pPr>
      <w:r w:rsidRPr="00D94B8F">
        <w:rPr>
          <w:iCs/>
          <w:sz w:val="24"/>
          <w:szCs w:val="24"/>
        </w:rPr>
        <w:t>B</w:t>
      </w:r>
      <w:r w:rsidRPr="00D94B8F">
        <w:rPr>
          <w:iCs/>
          <w:sz w:val="24"/>
          <w:szCs w:val="24"/>
          <w:vertAlign w:val="subscript"/>
        </w:rPr>
        <w:t>0</w:t>
      </w:r>
      <w:r w:rsidRPr="00D94B8F">
        <w:rPr>
          <w:iCs/>
          <w:sz w:val="24"/>
          <w:szCs w:val="24"/>
        </w:rPr>
        <w:t xml:space="preserve"> – liczba punktów uzyskanych przez ofertę badaną w </w:t>
      </w:r>
      <w:r w:rsidRPr="00D94B8F">
        <w:rPr>
          <w:sz w:val="24"/>
          <w:szCs w:val="24"/>
          <w:u w:val="single"/>
        </w:rPr>
        <w:t>Termin płatności faktury</w:t>
      </w:r>
      <w:r w:rsidRPr="00D94B8F">
        <w:rPr>
          <w:iCs/>
          <w:sz w:val="24"/>
          <w:szCs w:val="24"/>
        </w:rPr>
        <w:t xml:space="preserve"> 10%</w:t>
      </w:r>
    </w:p>
    <w:p w:rsidR="00A5049F" w:rsidRPr="007063CD" w:rsidRDefault="00A5049F" w:rsidP="007143C6">
      <w:pPr>
        <w:pStyle w:val="Nagwek2"/>
        <w:spacing w:before="240" w:after="240"/>
        <w:rPr>
          <w:rFonts w:ascii="Times New Roman" w:hAnsi="Times New Roman"/>
          <w:sz w:val="24"/>
          <w:szCs w:val="24"/>
        </w:rPr>
      </w:pPr>
      <w:bookmarkStart w:id="62" w:name="_Toc72717340"/>
      <w:bookmarkStart w:id="63" w:name="_Toc95621024"/>
      <w:bookmarkStart w:id="64" w:name="_Toc95621125"/>
      <w:bookmarkStart w:id="65" w:name="_Toc95633508"/>
      <w:bookmarkStart w:id="66" w:name="_Toc320861824"/>
      <w:r w:rsidRPr="007063CD">
        <w:rPr>
          <w:rFonts w:ascii="Times New Roman" w:hAnsi="Times New Roman"/>
          <w:sz w:val="24"/>
          <w:szCs w:val="24"/>
        </w:rPr>
        <w:t>X</w:t>
      </w:r>
      <w:r w:rsidR="007143C6" w:rsidRPr="007063CD">
        <w:rPr>
          <w:rFonts w:ascii="Times New Roman" w:hAnsi="Times New Roman"/>
          <w:sz w:val="24"/>
          <w:szCs w:val="24"/>
        </w:rPr>
        <w:t>I</w:t>
      </w:r>
      <w:r w:rsidR="006F1C4E" w:rsidRPr="007063CD">
        <w:rPr>
          <w:rFonts w:ascii="Times New Roman" w:hAnsi="Times New Roman"/>
          <w:sz w:val="24"/>
          <w:szCs w:val="24"/>
        </w:rPr>
        <w:t>V. I</w:t>
      </w:r>
      <w:r w:rsidRPr="007063CD">
        <w:rPr>
          <w:rFonts w:ascii="Times New Roman" w:hAnsi="Times New Roman"/>
          <w:sz w:val="24"/>
          <w:szCs w:val="24"/>
        </w:rPr>
        <w:t>nformacja o formalnościach, jakie powinny zostać dopełnione po wyborze oferty w celu zawarcia umowy w sprawie zamówienia publicznego</w:t>
      </w:r>
      <w:bookmarkEnd w:id="62"/>
      <w:bookmarkEnd w:id="63"/>
      <w:bookmarkEnd w:id="64"/>
      <w:bookmarkEnd w:id="65"/>
      <w:bookmarkEnd w:id="66"/>
    </w:p>
    <w:p w:rsidR="00C9154F" w:rsidRPr="007063CD" w:rsidRDefault="00722725" w:rsidP="00A65DBA">
      <w:pPr>
        <w:numPr>
          <w:ilvl w:val="3"/>
          <w:numId w:val="9"/>
        </w:numPr>
        <w:autoSpaceDE w:val="0"/>
        <w:autoSpaceDN w:val="0"/>
        <w:adjustRightInd w:val="0"/>
        <w:jc w:val="both"/>
        <w:rPr>
          <w:sz w:val="24"/>
          <w:szCs w:val="24"/>
        </w:rPr>
      </w:pPr>
      <w:r w:rsidRPr="007063CD">
        <w:rPr>
          <w:sz w:val="24"/>
          <w:szCs w:val="24"/>
        </w:rPr>
        <w:t xml:space="preserve">O wyborze najkorzystniejszej oferty </w:t>
      </w:r>
      <w:r w:rsidR="00925FCD" w:rsidRPr="007063CD">
        <w:rPr>
          <w:sz w:val="24"/>
          <w:szCs w:val="24"/>
        </w:rPr>
        <w:t>Z</w:t>
      </w:r>
      <w:r w:rsidRPr="007063CD">
        <w:rPr>
          <w:sz w:val="24"/>
          <w:szCs w:val="24"/>
        </w:rPr>
        <w:t>amawiający z</w:t>
      </w:r>
      <w:r w:rsidR="00925FCD" w:rsidRPr="007063CD">
        <w:rPr>
          <w:sz w:val="24"/>
          <w:szCs w:val="24"/>
        </w:rPr>
        <w:t>awiadomi jednocześnie Wykonawców, którzy złoż</w:t>
      </w:r>
      <w:r w:rsidRPr="007063CD">
        <w:rPr>
          <w:sz w:val="24"/>
          <w:szCs w:val="24"/>
        </w:rPr>
        <w:t>yli oferty</w:t>
      </w:r>
      <w:r w:rsidR="00925FCD" w:rsidRPr="007063CD">
        <w:rPr>
          <w:sz w:val="24"/>
          <w:szCs w:val="24"/>
        </w:rPr>
        <w:t xml:space="preserve">. </w:t>
      </w:r>
      <w:r w:rsidR="00FF4A83" w:rsidRPr="007063CD">
        <w:rPr>
          <w:sz w:val="24"/>
          <w:szCs w:val="24"/>
        </w:rPr>
        <w:t xml:space="preserve">Przesłaniem </w:t>
      </w:r>
      <w:r w:rsidR="00C9154F" w:rsidRPr="007063CD">
        <w:rPr>
          <w:sz w:val="24"/>
          <w:szCs w:val="24"/>
        </w:rPr>
        <w:t xml:space="preserve">Wykonawcy zawiadomienia jest czynność nadania przez Zamawiającego pisma zawierającego informację o wyborze oferty w placówce pocztowej operatora publicznego, przekazanie go kurierowi, czy też wysłanie za pomocą faksu albo pocztą elektroniczną. </w:t>
      </w:r>
    </w:p>
    <w:p w:rsidR="000E3BB0" w:rsidRPr="007063CD" w:rsidRDefault="00925FCD" w:rsidP="00A65DBA">
      <w:pPr>
        <w:numPr>
          <w:ilvl w:val="3"/>
          <w:numId w:val="9"/>
        </w:numPr>
        <w:autoSpaceDE w:val="0"/>
        <w:autoSpaceDN w:val="0"/>
        <w:adjustRightInd w:val="0"/>
        <w:spacing w:before="120"/>
        <w:ind w:left="357" w:hanging="357"/>
        <w:jc w:val="both"/>
        <w:rPr>
          <w:sz w:val="24"/>
          <w:szCs w:val="24"/>
        </w:rPr>
      </w:pPr>
      <w:r w:rsidRPr="007063CD">
        <w:rPr>
          <w:sz w:val="24"/>
          <w:szCs w:val="24"/>
        </w:rPr>
        <w:t xml:space="preserve">Informację o wyborze </w:t>
      </w:r>
      <w:r w:rsidR="00516715" w:rsidRPr="007063CD">
        <w:rPr>
          <w:sz w:val="24"/>
          <w:szCs w:val="24"/>
        </w:rPr>
        <w:t xml:space="preserve">najkorzystniejszej oferty Zamawiający </w:t>
      </w:r>
      <w:r w:rsidR="00722725" w:rsidRPr="007063CD">
        <w:rPr>
          <w:sz w:val="24"/>
          <w:szCs w:val="24"/>
        </w:rPr>
        <w:t xml:space="preserve">zamieści </w:t>
      </w:r>
      <w:r w:rsidRPr="007063CD">
        <w:rPr>
          <w:sz w:val="24"/>
          <w:szCs w:val="24"/>
        </w:rPr>
        <w:t xml:space="preserve">także </w:t>
      </w:r>
      <w:r w:rsidR="00722725" w:rsidRPr="007063CD">
        <w:rPr>
          <w:sz w:val="24"/>
          <w:szCs w:val="24"/>
        </w:rPr>
        <w:t xml:space="preserve">na stronie internetowej </w:t>
      </w:r>
      <w:hyperlink r:id="rId11" w:history="1">
        <w:r w:rsidR="00A227E5" w:rsidRPr="007063CD">
          <w:rPr>
            <w:rStyle w:val="Hipercze"/>
            <w:color w:val="auto"/>
            <w:sz w:val="24"/>
            <w:szCs w:val="24"/>
            <w:u w:val="none"/>
          </w:rPr>
          <w:t>www.choroszcz.pl</w:t>
        </w:r>
      </w:hyperlink>
      <w:r w:rsidR="00C27718" w:rsidRPr="007063CD">
        <w:rPr>
          <w:sz w:val="24"/>
          <w:szCs w:val="24"/>
        </w:rPr>
        <w:t xml:space="preserve"> </w:t>
      </w:r>
      <w:r w:rsidR="00722725" w:rsidRPr="007063CD">
        <w:rPr>
          <w:sz w:val="24"/>
          <w:szCs w:val="24"/>
        </w:rPr>
        <w:t>oraz</w:t>
      </w:r>
      <w:r w:rsidR="00C27718" w:rsidRPr="007063CD">
        <w:rPr>
          <w:sz w:val="24"/>
          <w:szCs w:val="24"/>
        </w:rPr>
        <w:t xml:space="preserve"> </w:t>
      </w:r>
      <w:r w:rsidR="00722725" w:rsidRPr="007063CD">
        <w:rPr>
          <w:sz w:val="24"/>
          <w:szCs w:val="24"/>
        </w:rPr>
        <w:t>w swojej siedzibie.</w:t>
      </w:r>
    </w:p>
    <w:p w:rsidR="000E3BB0" w:rsidRPr="007063CD" w:rsidRDefault="00722725" w:rsidP="00A65DBA">
      <w:pPr>
        <w:numPr>
          <w:ilvl w:val="3"/>
          <w:numId w:val="9"/>
        </w:numPr>
        <w:autoSpaceDE w:val="0"/>
        <w:autoSpaceDN w:val="0"/>
        <w:adjustRightInd w:val="0"/>
        <w:spacing w:before="120"/>
        <w:ind w:left="357" w:hanging="357"/>
        <w:jc w:val="both"/>
        <w:rPr>
          <w:sz w:val="24"/>
          <w:szCs w:val="24"/>
        </w:rPr>
      </w:pPr>
      <w:r w:rsidRPr="007063CD">
        <w:rPr>
          <w:sz w:val="24"/>
          <w:szCs w:val="24"/>
        </w:rPr>
        <w:lastRenderedPageBreak/>
        <w:t xml:space="preserve">Zamawiający zawiadomi </w:t>
      </w:r>
      <w:r w:rsidR="00C9154F" w:rsidRPr="007063CD">
        <w:rPr>
          <w:sz w:val="24"/>
          <w:szCs w:val="24"/>
        </w:rPr>
        <w:t>W</w:t>
      </w:r>
      <w:r w:rsidRPr="007063CD">
        <w:rPr>
          <w:sz w:val="24"/>
          <w:szCs w:val="24"/>
        </w:rPr>
        <w:t xml:space="preserve">ykonawców o terminie, określonym zgodnie z art. 94 ust. 1 lub 2 </w:t>
      </w:r>
      <w:proofErr w:type="spellStart"/>
      <w:r w:rsidR="00C9154F" w:rsidRPr="007063CD">
        <w:rPr>
          <w:sz w:val="24"/>
          <w:szCs w:val="24"/>
        </w:rPr>
        <w:t>pzp</w:t>
      </w:r>
      <w:proofErr w:type="spellEnd"/>
      <w:r w:rsidRPr="007063CD">
        <w:rPr>
          <w:sz w:val="24"/>
          <w:szCs w:val="24"/>
        </w:rPr>
        <w:t>,</w:t>
      </w:r>
      <w:r w:rsidR="00C9154F" w:rsidRPr="007063CD">
        <w:rPr>
          <w:sz w:val="24"/>
          <w:szCs w:val="24"/>
        </w:rPr>
        <w:t xml:space="preserve"> po upływie którego moż</w:t>
      </w:r>
      <w:r w:rsidRPr="007063CD">
        <w:rPr>
          <w:sz w:val="24"/>
          <w:szCs w:val="24"/>
        </w:rPr>
        <w:t>e być zawarta umowa w sprawie zamówienia publicznego.</w:t>
      </w:r>
    </w:p>
    <w:p w:rsidR="000E3BB0" w:rsidRPr="007063CD" w:rsidRDefault="00722725" w:rsidP="00A65DBA">
      <w:pPr>
        <w:numPr>
          <w:ilvl w:val="3"/>
          <w:numId w:val="9"/>
        </w:numPr>
        <w:autoSpaceDE w:val="0"/>
        <w:autoSpaceDN w:val="0"/>
        <w:adjustRightInd w:val="0"/>
        <w:spacing w:before="120"/>
        <w:ind w:left="357" w:hanging="357"/>
        <w:jc w:val="both"/>
        <w:rPr>
          <w:sz w:val="24"/>
          <w:szCs w:val="24"/>
        </w:rPr>
      </w:pPr>
      <w:r w:rsidRPr="007063CD">
        <w:rPr>
          <w:sz w:val="24"/>
          <w:szCs w:val="24"/>
        </w:rPr>
        <w:t xml:space="preserve">Wykonawca, którego oferta została wybrana jako najkorzystniejsza, zostanie poinformowany przez Zamawiającego o miejscu i terminie podpisania umowy. </w:t>
      </w:r>
    </w:p>
    <w:p w:rsidR="000E3BB0" w:rsidRPr="007063CD" w:rsidRDefault="00722725" w:rsidP="00A65DBA">
      <w:pPr>
        <w:numPr>
          <w:ilvl w:val="3"/>
          <w:numId w:val="9"/>
        </w:numPr>
        <w:autoSpaceDE w:val="0"/>
        <w:autoSpaceDN w:val="0"/>
        <w:adjustRightInd w:val="0"/>
        <w:spacing w:before="120"/>
        <w:ind w:left="357" w:hanging="357"/>
        <w:jc w:val="both"/>
        <w:rPr>
          <w:sz w:val="24"/>
          <w:szCs w:val="24"/>
        </w:rPr>
      </w:pPr>
      <w:r w:rsidRPr="007063CD">
        <w:rPr>
          <w:sz w:val="24"/>
          <w:szCs w:val="24"/>
        </w:rPr>
        <w:t xml:space="preserve">Wykonawca, o którym mowa w ust. </w:t>
      </w:r>
      <w:r w:rsidR="000E3BB0" w:rsidRPr="007063CD">
        <w:rPr>
          <w:sz w:val="24"/>
          <w:szCs w:val="24"/>
        </w:rPr>
        <w:t>4</w:t>
      </w:r>
      <w:r w:rsidRPr="007063CD">
        <w:rPr>
          <w:sz w:val="24"/>
          <w:szCs w:val="24"/>
        </w:rPr>
        <w:t xml:space="preserve">, ma obowiązek zawrzeć umowę </w:t>
      </w:r>
      <w:r w:rsidR="000E3BB0" w:rsidRPr="007063CD">
        <w:rPr>
          <w:sz w:val="24"/>
          <w:szCs w:val="24"/>
        </w:rPr>
        <w:t xml:space="preserve">w sprawie zamówienia </w:t>
      </w:r>
      <w:r w:rsidRPr="007063CD">
        <w:rPr>
          <w:sz w:val="24"/>
          <w:szCs w:val="24"/>
        </w:rPr>
        <w:t xml:space="preserve">na warunkach określonych w </w:t>
      </w:r>
      <w:r w:rsidR="00E94E67" w:rsidRPr="007063CD">
        <w:rPr>
          <w:sz w:val="24"/>
          <w:szCs w:val="24"/>
        </w:rPr>
        <w:t xml:space="preserve">Projekcie </w:t>
      </w:r>
      <w:r w:rsidR="000E3BB0" w:rsidRPr="007063CD">
        <w:rPr>
          <w:sz w:val="24"/>
          <w:szCs w:val="24"/>
        </w:rPr>
        <w:t>umowy, który stanowi</w:t>
      </w:r>
      <w:r w:rsidRPr="007063CD">
        <w:rPr>
          <w:sz w:val="24"/>
          <w:szCs w:val="24"/>
        </w:rPr>
        <w:t xml:space="preserve"> Załącznik Nr </w:t>
      </w:r>
      <w:r w:rsidR="0073705A">
        <w:rPr>
          <w:sz w:val="24"/>
          <w:szCs w:val="24"/>
        </w:rPr>
        <w:t>3</w:t>
      </w:r>
      <w:r w:rsidR="000E3BB0" w:rsidRPr="007063CD">
        <w:rPr>
          <w:sz w:val="24"/>
          <w:szCs w:val="24"/>
        </w:rPr>
        <w:t xml:space="preserve"> </w:t>
      </w:r>
      <w:r w:rsidRPr="007063CD">
        <w:rPr>
          <w:sz w:val="24"/>
          <w:szCs w:val="24"/>
        </w:rPr>
        <w:t>do SIWZ. Jednocześnie zobowiązany jest niezwłocznie przekazać Zamawiającemu informacje o osobach, które w jego imieniu będą podpisywały umowę oraz inne</w:t>
      </w:r>
      <w:r w:rsidR="0087520E" w:rsidRPr="007063CD">
        <w:rPr>
          <w:sz w:val="24"/>
          <w:szCs w:val="24"/>
        </w:rPr>
        <w:t xml:space="preserve"> informacje, o które uzupełniony</w:t>
      </w:r>
      <w:r w:rsidRPr="007063CD">
        <w:rPr>
          <w:sz w:val="24"/>
          <w:szCs w:val="24"/>
        </w:rPr>
        <w:t xml:space="preserve"> musi zostać </w:t>
      </w:r>
      <w:r w:rsidR="0087520E" w:rsidRPr="007063CD">
        <w:rPr>
          <w:sz w:val="24"/>
          <w:szCs w:val="24"/>
        </w:rPr>
        <w:t>P</w:t>
      </w:r>
      <w:r w:rsidRPr="007063CD">
        <w:rPr>
          <w:sz w:val="24"/>
          <w:szCs w:val="24"/>
        </w:rPr>
        <w:t xml:space="preserve">rojekt umowy, w celu podpisania umowy. </w:t>
      </w:r>
    </w:p>
    <w:p w:rsidR="000E3BB0" w:rsidRPr="007063CD" w:rsidRDefault="00722725" w:rsidP="00A65DBA">
      <w:pPr>
        <w:numPr>
          <w:ilvl w:val="3"/>
          <w:numId w:val="9"/>
        </w:numPr>
        <w:autoSpaceDE w:val="0"/>
        <w:autoSpaceDN w:val="0"/>
        <w:adjustRightInd w:val="0"/>
        <w:spacing w:before="120"/>
        <w:ind w:left="357" w:hanging="357"/>
        <w:jc w:val="both"/>
        <w:rPr>
          <w:sz w:val="24"/>
          <w:szCs w:val="24"/>
        </w:rPr>
      </w:pPr>
      <w:r w:rsidRPr="007063CD">
        <w:rPr>
          <w:sz w:val="24"/>
          <w:szCs w:val="24"/>
        </w:rPr>
        <w:t>Wykonawcy wspólnie ubiegający się o udzielenie zamówienia ponoszą solidarną odpowiedzialność za wykonanie umowy. Przed podpisaniem umowy Wykonawcy wspólnie ubiegający się o udzielenie zamówienia (w przypadku wybrania ich oferty jako najkorzystniejszej) przedstawią Zamawiającemu umowę regulującą współpracę tych Wykonawców</w:t>
      </w:r>
      <w:r w:rsidR="00C27718" w:rsidRPr="007063CD">
        <w:rPr>
          <w:sz w:val="24"/>
          <w:szCs w:val="24"/>
        </w:rPr>
        <w:t>.</w:t>
      </w:r>
      <w:r w:rsidRPr="007063CD">
        <w:rPr>
          <w:sz w:val="24"/>
          <w:szCs w:val="24"/>
        </w:rPr>
        <w:t xml:space="preserve"> </w:t>
      </w:r>
    </w:p>
    <w:p w:rsidR="00FD68D1" w:rsidRPr="00716D2C" w:rsidRDefault="00722725" w:rsidP="00716D2C">
      <w:pPr>
        <w:pStyle w:val="Default"/>
        <w:numPr>
          <w:ilvl w:val="3"/>
          <w:numId w:val="9"/>
        </w:numPr>
        <w:spacing w:before="120"/>
        <w:jc w:val="both"/>
        <w:rPr>
          <w:color w:val="auto"/>
        </w:rPr>
      </w:pPr>
      <w:r w:rsidRPr="007063CD">
        <w:rPr>
          <w:color w:val="auto"/>
        </w:rPr>
        <w:t xml:space="preserve">Jeżeli Wykonawca, którego oferta została wybrana, uchyla się od zawarcia umowy, Zamawiający może wybrać ofertę najkorzystniejszą spośród pozostałych ofert bez przeprowadzania ich ponownego badania i oceny, chyba że zachodzą przesłanki unieważnienia postępowania, o których mowa w art. 93 ust. 1 </w:t>
      </w:r>
      <w:proofErr w:type="spellStart"/>
      <w:r w:rsidR="000E3BB0" w:rsidRPr="007063CD">
        <w:rPr>
          <w:color w:val="auto"/>
        </w:rPr>
        <w:t>pzp</w:t>
      </w:r>
      <w:proofErr w:type="spellEnd"/>
      <w:r w:rsidRPr="007063CD">
        <w:rPr>
          <w:color w:val="auto"/>
        </w:rPr>
        <w:t xml:space="preserve">.  </w:t>
      </w:r>
      <w:bookmarkStart w:id="67" w:name="_Toc72717341"/>
      <w:bookmarkStart w:id="68" w:name="_Toc95621025"/>
      <w:bookmarkStart w:id="69" w:name="_Toc95621126"/>
      <w:bookmarkStart w:id="70" w:name="_Toc95633509"/>
    </w:p>
    <w:p w:rsidR="00A5049F" w:rsidRPr="007063CD" w:rsidRDefault="00A5049F" w:rsidP="00730E2C">
      <w:pPr>
        <w:pStyle w:val="Styl1"/>
        <w:widowControl/>
        <w:tabs>
          <w:tab w:val="left" w:pos="426"/>
        </w:tabs>
        <w:suppressAutoHyphens/>
        <w:spacing w:after="240"/>
        <w:jc w:val="center"/>
        <w:rPr>
          <w:rFonts w:ascii="Times New Roman" w:hAnsi="Times New Roman"/>
          <w:b/>
          <w:szCs w:val="24"/>
        </w:rPr>
      </w:pPr>
      <w:r w:rsidRPr="007063CD">
        <w:rPr>
          <w:rFonts w:ascii="Times New Roman" w:hAnsi="Times New Roman"/>
          <w:b/>
          <w:szCs w:val="24"/>
        </w:rPr>
        <w:t>XV. Wymagania dotyczące zabezpieczenia należytego wykonania umowy</w:t>
      </w:r>
      <w:bookmarkEnd w:id="67"/>
      <w:bookmarkEnd w:id="68"/>
      <w:bookmarkEnd w:id="69"/>
      <w:bookmarkEnd w:id="70"/>
    </w:p>
    <w:p w:rsidR="007E13F2" w:rsidRPr="00716D2C" w:rsidRDefault="00716D2C" w:rsidP="00716D2C">
      <w:pPr>
        <w:suppressAutoHyphens/>
        <w:autoSpaceDE w:val="0"/>
        <w:autoSpaceDN w:val="0"/>
        <w:adjustRightInd w:val="0"/>
        <w:ind w:left="426"/>
        <w:rPr>
          <w:sz w:val="24"/>
          <w:szCs w:val="24"/>
        </w:rPr>
      </w:pPr>
      <w:r w:rsidRPr="00716D2C">
        <w:rPr>
          <w:sz w:val="24"/>
          <w:szCs w:val="24"/>
        </w:rPr>
        <w:t>Zamawiający nie wymaga wniesienie zabezpieczenia należytego wykonania umowy.</w:t>
      </w:r>
    </w:p>
    <w:p w:rsidR="006F1C4E" w:rsidRPr="007063CD" w:rsidRDefault="006F1C4E" w:rsidP="00DB689F">
      <w:pPr>
        <w:pStyle w:val="Nagwek2"/>
        <w:spacing w:before="240" w:after="240"/>
        <w:jc w:val="left"/>
        <w:rPr>
          <w:rFonts w:ascii="Times New Roman" w:hAnsi="Times New Roman"/>
          <w:bCs/>
          <w:sz w:val="24"/>
          <w:szCs w:val="24"/>
        </w:rPr>
      </w:pPr>
      <w:bookmarkStart w:id="71" w:name="_Toc320861825"/>
      <w:bookmarkStart w:id="72" w:name="_Toc72717342"/>
      <w:bookmarkStart w:id="73" w:name="_Toc95621026"/>
      <w:bookmarkStart w:id="74" w:name="_Toc95621127"/>
      <w:bookmarkStart w:id="75" w:name="_Toc95633510"/>
      <w:r w:rsidRPr="007063CD">
        <w:rPr>
          <w:rFonts w:ascii="Times New Roman" w:hAnsi="Times New Roman"/>
          <w:bCs/>
          <w:sz w:val="24"/>
          <w:szCs w:val="24"/>
        </w:rPr>
        <w:t>XVI. Istotne dla stron postanowienia, które zostaną wprowadzone do treści umowy w sprawie zamówienia publicznego</w:t>
      </w:r>
      <w:bookmarkEnd w:id="71"/>
    </w:p>
    <w:p w:rsidR="00BE2BCC" w:rsidRPr="007063CD" w:rsidRDefault="00BE2BCC" w:rsidP="00A65DBA">
      <w:pPr>
        <w:numPr>
          <w:ilvl w:val="3"/>
          <w:numId w:val="10"/>
        </w:numPr>
        <w:autoSpaceDE w:val="0"/>
        <w:autoSpaceDN w:val="0"/>
        <w:adjustRightInd w:val="0"/>
        <w:jc w:val="both"/>
        <w:rPr>
          <w:sz w:val="24"/>
          <w:szCs w:val="24"/>
        </w:rPr>
      </w:pPr>
      <w:r w:rsidRPr="007063CD">
        <w:rPr>
          <w:sz w:val="24"/>
          <w:szCs w:val="24"/>
        </w:rPr>
        <w:t>Istotne dla stron p</w:t>
      </w:r>
      <w:r w:rsidR="00EA27DE" w:rsidRPr="007063CD">
        <w:rPr>
          <w:sz w:val="24"/>
          <w:szCs w:val="24"/>
        </w:rPr>
        <w:t>ostanowienia umowy są zawarte w</w:t>
      </w:r>
      <w:r w:rsidR="00C27718" w:rsidRPr="007063CD">
        <w:rPr>
          <w:sz w:val="24"/>
          <w:szCs w:val="24"/>
        </w:rPr>
        <w:t xml:space="preserve"> </w:t>
      </w:r>
      <w:r w:rsidR="00EA27DE" w:rsidRPr="007063CD">
        <w:rPr>
          <w:sz w:val="24"/>
          <w:szCs w:val="24"/>
        </w:rPr>
        <w:t xml:space="preserve">Projekcie </w:t>
      </w:r>
      <w:r w:rsidRPr="007063CD">
        <w:rPr>
          <w:sz w:val="24"/>
          <w:szCs w:val="24"/>
        </w:rPr>
        <w:t>um</w:t>
      </w:r>
      <w:r w:rsidR="00415CE9" w:rsidRPr="007063CD">
        <w:rPr>
          <w:sz w:val="24"/>
          <w:szCs w:val="24"/>
        </w:rPr>
        <w:t>owy</w:t>
      </w:r>
      <w:r w:rsidRPr="007063CD">
        <w:rPr>
          <w:sz w:val="24"/>
          <w:szCs w:val="24"/>
        </w:rPr>
        <w:t xml:space="preserve"> stanowiący</w:t>
      </w:r>
      <w:r w:rsidR="00415CE9" w:rsidRPr="007063CD">
        <w:rPr>
          <w:sz w:val="24"/>
          <w:szCs w:val="24"/>
        </w:rPr>
        <w:t>m</w:t>
      </w:r>
      <w:r w:rsidRPr="007063CD">
        <w:rPr>
          <w:sz w:val="24"/>
          <w:szCs w:val="24"/>
        </w:rPr>
        <w:t xml:space="preserve"> Załącznik</w:t>
      </w:r>
      <w:r w:rsidR="00F5429F" w:rsidRPr="007063CD">
        <w:rPr>
          <w:sz w:val="24"/>
          <w:szCs w:val="24"/>
        </w:rPr>
        <w:t xml:space="preserve"> </w:t>
      </w:r>
      <w:r w:rsidR="00322356" w:rsidRPr="007063CD">
        <w:rPr>
          <w:sz w:val="24"/>
          <w:szCs w:val="24"/>
        </w:rPr>
        <w:t>nr 3</w:t>
      </w:r>
      <w:r w:rsidR="00415CE9" w:rsidRPr="007063CD">
        <w:rPr>
          <w:sz w:val="24"/>
          <w:szCs w:val="24"/>
        </w:rPr>
        <w:t xml:space="preserve"> </w:t>
      </w:r>
      <w:r w:rsidRPr="007063CD">
        <w:rPr>
          <w:sz w:val="24"/>
          <w:szCs w:val="24"/>
        </w:rPr>
        <w:t>do SIWZ</w:t>
      </w:r>
      <w:r w:rsidR="00415CE9" w:rsidRPr="007063CD">
        <w:rPr>
          <w:sz w:val="24"/>
          <w:szCs w:val="24"/>
        </w:rPr>
        <w:t xml:space="preserve">. </w:t>
      </w:r>
    </w:p>
    <w:p w:rsidR="005A4A67" w:rsidRPr="005A4A67" w:rsidRDefault="000D4870" w:rsidP="005A4A67">
      <w:pPr>
        <w:numPr>
          <w:ilvl w:val="3"/>
          <w:numId w:val="10"/>
        </w:numPr>
        <w:autoSpaceDE w:val="0"/>
        <w:autoSpaceDN w:val="0"/>
        <w:adjustRightInd w:val="0"/>
        <w:spacing w:before="120"/>
        <w:ind w:left="357" w:hanging="357"/>
        <w:jc w:val="both"/>
        <w:rPr>
          <w:sz w:val="24"/>
          <w:szCs w:val="24"/>
        </w:rPr>
      </w:pPr>
      <w:r w:rsidRPr="007063CD">
        <w:rPr>
          <w:sz w:val="24"/>
          <w:szCs w:val="24"/>
        </w:rPr>
        <w:t>Z W</w:t>
      </w:r>
      <w:r w:rsidR="006F1C4E" w:rsidRPr="007063CD">
        <w:rPr>
          <w:sz w:val="24"/>
          <w:szCs w:val="24"/>
        </w:rPr>
        <w:t>ykonawcą, którego oferta zostanie uznana za najkorzystniejszą, zostanie zawarta umowa</w:t>
      </w:r>
      <w:r w:rsidRPr="007063CD">
        <w:rPr>
          <w:sz w:val="24"/>
          <w:szCs w:val="24"/>
        </w:rPr>
        <w:t xml:space="preserve"> uwzględniająca warunki określone w Projekcie umowy, o którym</w:t>
      </w:r>
      <w:r w:rsidR="006F1C4E" w:rsidRPr="007063CD">
        <w:rPr>
          <w:sz w:val="24"/>
          <w:szCs w:val="24"/>
        </w:rPr>
        <w:t xml:space="preserve"> mowa w </w:t>
      </w:r>
      <w:r w:rsidR="00364F72">
        <w:rPr>
          <w:sz w:val="24"/>
          <w:szCs w:val="24"/>
        </w:rPr>
        <w:t xml:space="preserve">                  </w:t>
      </w:r>
      <w:r w:rsidR="006F1C4E" w:rsidRPr="007063CD">
        <w:rPr>
          <w:sz w:val="24"/>
          <w:szCs w:val="24"/>
        </w:rPr>
        <w:t xml:space="preserve">ust. 1. </w:t>
      </w:r>
    </w:p>
    <w:p w:rsidR="002061B9" w:rsidRPr="005A4A67" w:rsidRDefault="00452625" w:rsidP="005A4A67">
      <w:pPr>
        <w:pStyle w:val="Akapitzlist"/>
        <w:numPr>
          <w:ilvl w:val="3"/>
          <w:numId w:val="10"/>
        </w:numPr>
        <w:autoSpaceDE w:val="0"/>
        <w:autoSpaceDN w:val="0"/>
        <w:adjustRightInd w:val="0"/>
        <w:spacing w:before="120"/>
        <w:jc w:val="both"/>
        <w:rPr>
          <w:sz w:val="24"/>
          <w:szCs w:val="24"/>
        </w:rPr>
      </w:pPr>
      <w:r w:rsidRPr="007063CD">
        <w:rPr>
          <w:sz w:val="24"/>
          <w:szCs w:val="24"/>
        </w:rPr>
        <w:t>Strony dopuszczają możliwość zmian redakcyjnych, omyłek pisarskich oraz zmian będących następstwem zmian danych ujawnionych w rejestrach publicznych bez konieczności sporządzania aneksu.</w:t>
      </w:r>
    </w:p>
    <w:p w:rsidR="00A5049F" w:rsidRPr="007063CD" w:rsidRDefault="00A5049F" w:rsidP="005D6960">
      <w:pPr>
        <w:pStyle w:val="Nagwek2"/>
        <w:spacing w:before="240" w:after="240"/>
        <w:rPr>
          <w:rFonts w:ascii="Times New Roman" w:hAnsi="Times New Roman"/>
          <w:b w:val="0"/>
          <w:sz w:val="24"/>
          <w:szCs w:val="24"/>
        </w:rPr>
      </w:pPr>
      <w:bookmarkStart w:id="76" w:name="_Toc320861826"/>
      <w:r w:rsidRPr="007063CD">
        <w:rPr>
          <w:rFonts w:ascii="Times New Roman" w:hAnsi="Times New Roman"/>
          <w:sz w:val="24"/>
          <w:szCs w:val="24"/>
        </w:rPr>
        <w:t xml:space="preserve">XVII. Pouczenie o środkach </w:t>
      </w:r>
      <w:r w:rsidR="005D6960" w:rsidRPr="007063CD">
        <w:rPr>
          <w:rFonts w:ascii="Times New Roman" w:hAnsi="Times New Roman"/>
          <w:sz w:val="24"/>
          <w:szCs w:val="24"/>
        </w:rPr>
        <w:t xml:space="preserve">ochrony prawnej przysługujących </w:t>
      </w:r>
      <w:r w:rsidRPr="007063CD">
        <w:rPr>
          <w:rFonts w:ascii="Times New Roman" w:hAnsi="Times New Roman"/>
          <w:sz w:val="24"/>
          <w:szCs w:val="24"/>
        </w:rPr>
        <w:t>Wykonawcy w toku postępowania o udzielenie zamówienia publicznego</w:t>
      </w:r>
      <w:bookmarkEnd w:id="72"/>
      <w:bookmarkEnd w:id="73"/>
      <w:bookmarkEnd w:id="74"/>
      <w:bookmarkEnd w:id="75"/>
      <w:bookmarkEnd w:id="76"/>
    </w:p>
    <w:p w:rsidR="005D6960" w:rsidRPr="007063CD" w:rsidRDefault="005D6960" w:rsidP="00A65DBA">
      <w:pPr>
        <w:pStyle w:val="Default"/>
        <w:numPr>
          <w:ilvl w:val="0"/>
          <w:numId w:val="11"/>
        </w:numPr>
        <w:ind w:left="426"/>
        <w:jc w:val="both"/>
        <w:rPr>
          <w:color w:val="auto"/>
        </w:rPr>
      </w:pPr>
      <w:r w:rsidRPr="007063CD">
        <w:rPr>
          <w:color w:val="auto"/>
        </w:rPr>
        <w:t xml:space="preserve">Środki ochrony prawnej przysługują Wykonawcy, a także innemu podmiotowi, jeżeli ma lub miał interes w uzyskaniu zamówienia oraz poniósł lub może ponieść szkodę w wyniku naruszenia przez Zamawiającego przepisów </w:t>
      </w:r>
      <w:proofErr w:type="spellStart"/>
      <w:r w:rsidRPr="007063CD">
        <w:rPr>
          <w:color w:val="auto"/>
        </w:rPr>
        <w:t>pzp</w:t>
      </w:r>
      <w:proofErr w:type="spellEnd"/>
      <w:r w:rsidRPr="007063CD">
        <w:rPr>
          <w:color w:val="auto"/>
        </w:rPr>
        <w:t xml:space="preserve">. </w:t>
      </w:r>
    </w:p>
    <w:p w:rsidR="005D6960" w:rsidRPr="007063CD" w:rsidRDefault="005D6960" w:rsidP="00A65DBA">
      <w:pPr>
        <w:pStyle w:val="Default"/>
        <w:numPr>
          <w:ilvl w:val="0"/>
          <w:numId w:val="11"/>
        </w:numPr>
        <w:spacing w:before="120"/>
        <w:ind w:left="425" w:hanging="357"/>
        <w:jc w:val="both"/>
        <w:rPr>
          <w:color w:val="auto"/>
        </w:rPr>
      </w:pPr>
      <w:r w:rsidRPr="007063CD">
        <w:rPr>
          <w:color w:val="auto"/>
        </w:rPr>
        <w:t xml:space="preserve">Szczegółowe informacje dotyczące środków ochrony prawnej określone są w Dziale VI „Środki ochrony prawnej” </w:t>
      </w:r>
      <w:proofErr w:type="spellStart"/>
      <w:r w:rsidRPr="007063CD">
        <w:rPr>
          <w:color w:val="auto"/>
        </w:rPr>
        <w:t>pzp</w:t>
      </w:r>
      <w:proofErr w:type="spellEnd"/>
      <w:r w:rsidRPr="007063CD">
        <w:rPr>
          <w:color w:val="auto"/>
        </w:rPr>
        <w:t>.</w:t>
      </w:r>
    </w:p>
    <w:p w:rsidR="002A6E1B" w:rsidRPr="007063CD" w:rsidRDefault="007013C5" w:rsidP="002A6E1B">
      <w:pPr>
        <w:pStyle w:val="Nagwek2"/>
        <w:spacing w:before="240"/>
        <w:rPr>
          <w:rFonts w:ascii="Times New Roman" w:hAnsi="Times New Roman"/>
          <w:b w:val="0"/>
          <w:sz w:val="24"/>
          <w:szCs w:val="24"/>
        </w:rPr>
      </w:pPr>
      <w:bookmarkStart w:id="77" w:name="_Toc320861827"/>
      <w:r w:rsidRPr="007063CD">
        <w:rPr>
          <w:rFonts w:ascii="Times New Roman" w:hAnsi="Times New Roman"/>
          <w:sz w:val="24"/>
          <w:szCs w:val="24"/>
        </w:rPr>
        <w:lastRenderedPageBreak/>
        <w:t>XVIII</w:t>
      </w:r>
      <w:r w:rsidR="002A6E1B" w:rsidRPr="007063CD">
        <w:rPr>
          <w:rFonts w:ascii="Times New Roman" w:hAnsi="Times New Roman"/>
          <w:sz w:val="24"/>
          <w:szCs w:val="24"/>
        </w:rPr>
        <w:t>. Załączniki do SIWZ</w:t>
      </w:r>
      <w:bookmarkEnd w:id="77"/>
    </w:p>
    <w:p w:rsidR="00040DE7" w:rsidRPr="007063CD" w:rsidRDefault="00040DE7" w:rsidP="00040DE7">
      <w:pPr>
        <w:autoSpaceDE w:val="0"/>
        <w:autoSpaceDN w:val="0"/>
        <w:adjustRightInd w:val="0"/>
        <w:spacing w:before="120"/>
        <w:jc w:val="both"/>
        <w:rPr>
          <w:sz w:val="24"/>
          <w:szCs w:val="24"/>
        </w:rPr>
      </w:pPr>
      <w:r w:rsidRPr="007063CD">
        <w:rPr>
          <w:sz w:val="24"/>
          <w:szCs w:val="24"/>
        </w:rPr>
        <w:t>Integralną częścią niniejszej SIWZ stanowią następujące załączniki:</w:t>
      </w:r>
    </w:p>
    <w:p w:rsidR="005355F1" w:rsidRPr="007063CD" w:rsidRDefault="00322356" w:rsidP="00A65DBA">
      <w:pPr>
        <w:numPr>
          <w:ilvl w:val="0"/>
          <w:numId w:val="14"/>
        </w:numPr>
        <w:autoSpaceDE w:val="0"/>
        <w:autoSpaceDN w:val="0"/>
        <w:adjustRightInd w:val="0"/>
        <w:spacing w:before="120"/>
        <w:jc w:val="both"/>
        <w:rPr>
          <w:sz w:val="24"/>
          <w:szCs w:val="24"/>
        </w:rPr>
      </w:pPr>
      <w:r w:rsidRPr="007063CD">
        <w:rPr>
          <w:sz w:val="24"/>
          <w:szCs w:val="24"/>
        </w:rPr>
        <w:t>Oświadczenie o spełnieniu warunków udziały w postępowaniu</w:t>
      </w:r>
      <w:r w:rsidR="00752F56" w:rsidRPr="007063CD">
        <w:rPr>
          <w:sz w:val="24"/>
          <w:szCs w:val="24"/>
        </w:rPr>
        <w:t xml:space="preserve"> - Załącznik Nr 1</w:t>
      </w:r>
      <w:r w:rsidR="005355F1" w:rsidRPr="007063CD">
        <w:rPr>
          <w:sz w:val="24"/>
          <w:szCs w:val="24"/>
        </w:rPr>
        <w:t>;</w:t>
      </w:r>
    </w:p>
    <w:p w:rsidR="0080379D" w:rsidRPr="007063CD" w:rsidRDefault="00322356" w:rsidP="00A65DBA">
      <w:pPr>
        <w:numPr>
          <w:ilvl w:val="0"/>
          <w:numId w:val="14"/>
        </w:numPr>
        <w:autoSpaceDE w:val="0"/>
        <w:autoSpaceDN w:val="0"/>
        <w:adjustRightInd w:val="0"/>
        <w:spacing w:before="120"/>
        <w:jc w:val="both"/>
        <w:rPr>
          <w:sz w:val="24"/>
          <w:szCs w:val="24"/>
        </w:rPr>
      </w:pPr>
      <w:r w:rsidRPr="007063CD">
        <w:rPr>
          <w:sz w:val="24"/>
          <w:szCs w:val="24"/>
        </w:rPr>
        <w:t xml:space="preserve">Oświadczenie dot. braku przesłanek do wykluczenia z postępowania </w:t>
      </w:r>
      <w:r w:rsidR="0080379D" w:rsidRPr="007063CD">
        <w:rPr>
          <w:sz w:val="24"/>
          <w:szCs w:val="24"/>
        </w:rPr>
        <w:t xml:space="preserve">- Załącznik </w:t>
      </w:r>
      <w:r w:rsidR="00364F72">
        <w:rPr>
          <w:sz w:val="24"/>
          <w:szCs w:val="24"/>
        </w:rPr>
        <w:t xml:space="preserve">               </w:t>
      </w:r>
      <w:r w:rsidR="0080379D" w:rsidRPr="007063CD">
        <w:rPr>
          <w:sz w:val="24"/>
          <w:szCs w:val="24"/>
        </w:rPr>
        <w:t>Nr 2;</w:t>
      </w:r>
    </w:p>
    <w:p w:rsidR="0080379D" w:rsidRPr="007063CD" w:rsidRDefault="00322356" w:rsidP="00A65DBA">
      <w:pPr>
        <w:numPr>
          <w:ilvl w:val="0"/>
          <w:numId w:val="14"/>
        </w:numPr>
        <w:autoSpaceDE w:val="0"/>
        <w:autoSpaceDN w:val="0"/>
        <w:adjustRightInd w:val="0"/>
        <w:spacing w:before="120"/>
        <w:jc w:val="both"/>
        <w:rPr>
          <w:sz w:val="24"/>
          <w:szCs w:val="24"/>
        </w:rPr>
      </w:pPr>
      <w:r w:rsidRPr="007063CD">
        <w:rPr>
          <w:sz w:val="24"/>
          <w:szCs w:val="24"/>
        </w:rPr>
        <w:t xml:space="preserve">Projekt umowy </w:t>
      </w:r>
      <w:r w:rsidR="0080379D" w:rsidRPr="007063CD">
        <w:rPr>
          <w:sz w:val="24"/>
          <w:szCs w:val="24"/>
        </w:rPr>
        <w:t>–</w:t>
      </w:r>
      <w:r w:rsidR="005D5F99" w:rsidRPr="007063CD">
        <w:rPr>
          <w:sz w:val="24"/>
          <w:szCs w:val="24"/>
        </w:rPr>
        <w:t xml:space="preserve"> </w:t>
      </w:r>
      <w:r w:rsidR="0080379D" w:rsidRPr="007063CD">
        <w:rPr>
          <w:sz w:val="24"/>
          <w:szCs w:val="24"/>
        </w:rPr>
        <w:t>Załącznik Nr 3;</w:t>
      </w:r>
    </w:p>
    <w:p w:rsidR="00D11240" w:rsidRPr="007063CD" w:rsidRDefault="009C4FF0" w:rsidP="00A65DBA">
      <w:pPr>
        <w:numPr>
          <w:ilvl w:val="0"/>
          <w:numId w:val="14"/>
        </w:numPr>
        <w:autoSpaceDE w:val="0"/>
        <w:autoSpaceDN w:val="0"/>
        <w:adjustRightInd w:val="0"/>
        <w:spacing w:before="120"/>
        <w:jc w:val="both"/>
        <w:rPr>
          <w:sz w:val="24"/>
          <w:szCs w:val="24"/>
        </w:rPr>
      </w:pPr>
      <w:r w:rsidRPr="00587EED">
        <w:rPr>
          <w:sz w:val="24"/>
          <w:szCs w:val="24"/>
        </w:rPr>
        <w:t>Wykaz sprzętu</w:t>
      </w:r>
      <w:r w:rsidR="002E1A08">
        <w:rPr>
          <w:sz w:val="24"/>
          <w:szCs w:val="24"/>
        </w:rPr>
        <w:t xml:space="preserve"> </w:t>
      </w:r>
      <w:r w:rsidR="005D5F99" w:rsidRPr="007063CD">
        <w:rPr>
          <w:sz w:val="24"/>
          <w:szCs w:val="24"/>
        </w:rPr>
        <w:t>– Załącznik Nr 4;</w:t>
      </w:r>
    </w:p>
    <w:p w:rsidR="005D5F99" w:rsidRPr="007063CD" w:rsidRDefault="002E1A08" w:rsidP="00A65DBA">
      <w:pPr>
        <w:numPr>
          <w:ilvl w:val="0"/>
          <w:numId w:val="14"/>
        </w:numPr>
        <w:autoSpaceDE w:val="0"/>
        <w:autoSpaceDN w:val="0"/>
        <w:adjustRightInd w:val="0"/>
        <w:spacing w:before="120"/>
        <w:jc w:val="both"/>
        <w:rPr>
          <w:sz w:val="24"/>
          <w:szCs w:val="24"/>
        </w:rPr>
      </w:pPr>
      <w:r w:rsidRPr="007063CD">
        <w:rPr>
          <w:sz w:val="24"/>
          <w:szCs w:val="24"/>
        </w:rPr>
        <w:t>Oświadczenie dotycząca grupy kapitałowej</w:t>
      </w:r>
      <w:r w:rsidR="005D5F99" w:rsidRPr="007063CD">
        <w:rPr>
          <w:sz w:val="24"/>
          <w:szCs w:val="24"/>
        </w:rPr>
        <w:t xml:space="preserve">  - Załącznik Nr 5</w:t>
      </w:r>
    </w:p>
    <w:p w:rsidR="0080379D" w:rsidRPr="00DF2658" w:rsidRDefault="005D5F99" w:rsidP="00DF2658">
      <w:pPr>
        <w:numPr>
          <w:ilvl w:val="0"/>
          <w:numId w:val="14"/>
        </w:numPr>
        <w:autoSpaceDE w:val="0"/>
        <w:autoSpaceDN w:val="0"/>
        <w:adjustRightInd w:val="0"/>
        <w:spacing w:before="120"/>
        <w:jc w:val="both"/>
        <w:rPr>
          <w:sz w:val="24"/>
          <w:szCs w:val="24"/>
        </w:rPr>
      </w:pPr>
      <w:r w:rsidRPr="007063CD">
        <w:rPr>
          <w:sz w:val="24"/>
          <w:szCs w:val="24"/>
        </w:rPr>
        <w:t>Formularz Ofertowy - Załącznik nr 6</w:t>
      </w:r>
    </w:p>
    <w:p w:rsidR="0080379D" w:rsidRPr="007063CD" w:rsidRDefault="00DF2658" w:rsidP="00A65DBA">
      <w:pPr>
        <w:numPr>
          <w:ilvl w:val="0"/>
          <w:numId w:val="14"/>
        </w:numPr>
        <w:autoSpaceDE w:val="0"/>
        <w:autoSpaceDN w:val="0"/>
        <w:adjustRightInd w:val="0"/>
        <w:spacing w:before="120"/>
        <w:jc w:val="both"/>
        <w:rPr>
          <w:sz w:val="24"/>
          <w:szCs w:val="24"/>
        </w:rPr>
      </w:pPr>
      <w:r>
        <w:rPr>
          <w:sz w:val="24"/>
          <w:szCs w:val="24"/>
        </w:rPr>
        <w:t>Wykaz osób, - Załącznik Nr 7</w:t>
      </w:r>
    </w:p>
    <w:p w:rsidR="00C76663" w:rsidRDefault="00CE4B22" w:rsidP="009C4FF0">
      <w:pPr>
        <w:numPr>
          <w:ilvl w:val="0"/>
          <w:numId w:val="14"/>
        </w:numPr>
        <w:autoSpaceDE w:val="0"/>
        <w:autoSpaceDN w:val="0"/>
        <w:adjustRightInd w:val="0"/>
        <w:spacing w:before="120"/>
        <w:jc w:val="both"/>
        <w:rPr>
          <w:sz w:val="24"/>
          <w:szCs w:val="24"/>
        </w:rPr>
      </w:pPr>
      <w:r w:rsidRPr="007063CD">
        <w:rPr>
          <w:sz w:val="24"/>
          <w:szCs w:val="24"/>
        </w:rPr>
        <w:t xml:space="preserve">Wykaz </w:t>
      </w:r>
      <w:r w:rsidR="00544812">
        <w:rPr>
          <w:sz w:val="24"/>
          <w:szCs w:val="24"/>
        </w:rPr>
        <w:t>usług</w:t>
      </w:r>
      <w:r w:rsidRPr="007063CD">
        <w:rPr>
          <w:sz w:val="24"/>
          <w:szCs w:val="24"/>
        </w:rPr>
        <w:t xml:space="preserve"> w zakresie niezbędnym do wykazania spełniania warunku zdolności zawodowej - Załącznik Nr </w:t>
      </w:r>
      <w:r w:rsidR="00DF2658">
        <w:rPr>
          <w:sz w:val="24"/>
          <w:szCs w:val="24"/>
        </w:rPr>
        <w:t>8</w:t>
      </w:r>
    </w:p>
    <w:p w:rsidR="009C4FF0" w:rsidRPr="00587EED" w:rsidRDefault="00425D10" w:rsidP="009C4FF0">
      <w:pPr>
        <w:numPr>
          <w:ilvl w:val="0"/>
          <w:numId w:val="14"/>
        </w:numPr>
        <w:autoSpaceDE w:val="0"/>
        <w:autoSpaceDN w:val="0"/>
        <w:adjustRightInd w:val="0"/>
        <w:spacing w:before="120"/>
        <w:jc w:val="both"/>
        <w:rPr>
          <w:sz w:val="24"/>
          <w:szCs w:val="24"/>
        </w:rPr>
      </w:pPr>
      <w:r>
        <w:rPr>
          <w:sz w:val="24"/>
          <w:szCs w:val="24"/>
        </w:rPr>
        <w:t xml:space="preserve">Wykaz  dróg </w:t>
      </w:r>
      <w:r w:rsidR="009C4FF0" w:rsidRPr="00587EED">
        <w:rPr>
          <w:sz w:val="24"/>
          <w:szCs w:val="24"/>
        </w:rPr>
        <w:t xml:space="preserve">miasta i gminy Choroszcz </w:t>
      </w:r>
      <w:r>
        <w:rPr>
          <w:sz w:val="24"/>
          <w:szCs w:val="24"/>
        </w:rPr>
        <w:t>– Załącznik nr 9 - 13</w:t>
      </w:r>
      <w:r w:rsidR="009C4FF0" w:rsidRPr="00587EED">
        <w:rPr>
          <w:sz w:val="24"/>
          <w:szCs w:val="24"/>
        </w:rPr>
        <w:t xml:space="preserve">   </w:t>
      </w:r>
    </w:p>
    <w:p w:rsidR="009C4FF0" w:rsidRDefault="00425D10" w:rsidP="009C4FF0">
      <w:pPr>
        <w:numPr>
          <w:ilvl w:val="0"/>
          <w:numId w:val="14"/>
        </w:numPr>
        <w:autoSpaceDE w:val="0"/>
        <w:autoSpaceDN w:val="0"/>
        <w:adjustRightInd w:val="0"/>
        <w:spacing w:before="120"/>
        <w:jc w:val="both"/>
        <w:rPr>
          <w:sz w:val="24"/>
          <w:szCs w:val="24"/>
        </w:rPr>
      </w:pPr>
      <w:r>
        <w:rPr>
          <w:sz w:val="24"/>
          <w:szCs w:val="24"/>
        </w:rPr>
        <w:t>Z</w:t>
      </w:r>
      <w:r w:rsidR="009C4FF0" w:rsidRPr="00587EED">
        <w:rPr>
          <w:sz w:val="24"/>
          <w:szCs w:val="24"/>
        </w:rPr>
        <w:t>asady odśnieżania i usuwania gołoledzi– Załącznik</w:t>
      </w:r>
      <w:r>
        <w:rPr>
          <w:sz w:val="24"/>
          <w:szCs w:val="24"/>
        </w:rPr>
        <w:t xml:space="preserve"> nr 14</w:t>
      </w:r>
    </w:p>
    <w:p w:rsidR="009C4FF0" w:rsidRDefault="00425D10" w:rsidP="009C4FF0">
      <w:pPr>
        <w:numPr>
          <w:ilvl w:val="0"/>
          <w:numId w:val="14"/>
        </w:numPr>
        <w:autoSpaceDE w:val="0"/>
        <w:autoSpaceDN w:val="0"/>
        <w:adjustRightInd w:val="0"/>
        <w:spacing w:before="120"/>
        <w:jc w:val="both"/>
        <w:rPr>
          <w:sz w:val="24"/>
          <w:szCs w:val="24"/>
        </w:rPr>
      </w:pPr>
      <w:r>
        <w:rPr>
          <w:sz w:val="24"/>
          <w:szCs w:val="24"/>
        </w:rPr>
        <w:t>Mapy</w:t>
      </w:r>
      <w:r w:rsidR="009C4FF0" w:rsidRPr="00CB12D0">
        <w:rPr>
          <w:sz w:val="24"/>
          <w:szCs w:val="24"/>
        </w:rPr>
        <w:t xml:space="preserve"> obrazująca obszar poszcz</w:t>
      </w:r>
      <w:r>
        <w:rPr>
          <w:sz w:val="24"/>
          <w:szCs w:val="24"/>
        </w:rPr>
        <w:t>ególnych zadań – Załącznik nr 15</w:t>
      </w:r>
    </w:p>
    <w:p w:rsidR="00425D10" w:rsidRDefault="00425D10" w:rsidP="009C4FF0">
      <w:pPr>
        <w:numPr>
          <w:ilvl w:val="0"/>
          <w:numId w:val="14"/>
        </w:numPr>
        <w:autoSpaceDE w:val="0"/>
        <w:autoSpaceDN w:val="0"/>
        <w:adjustRightInd w:val="0"/>
        <w:spacing w:before="120"/>
        <w:jc w:val="both"/>
        <w:rPr>
          <w:sz w:val="24"/>
          <w:szCs w:val="24"/>
        </w:rPr>
      </w:pPr>
      <w:r>
        <w:rPr>
          <w:sz w:val="24"/>
          <w:szCs w:val="24"/>
        </w:rPr>
        <w:t>Opis przedmiotu zamówienia dla zadania nr 1 – Załącznik nr 16 - 19</w:t>
      </w:r>
    </w:p>
    <w:p w:rsidR="00425D10" w:rsidRDefault="00425D10" w:rsidP="00425D10">
      <w:pPr>
        <w:numPr>
          <w:ilvl w:val="0"/>
          <w:numId w:val="14"/>
        </w:numPr>
        <w:autoSpaceDE w:val="0"/>
        <w:autoSpaceDN w:val="0"/>
        <w:adjustRightInd w:val="0"/>
        <w:spacing w:before="120"/>
        <w:jc w:val="both"/>
        <w:rPr>
          <w:sz w:val="24"/>
          <w:szCs w:val="24"/>
        </w:rPr>
      </w:pPr>
      <w:r>
        <w:rPr>
          <w:sz w:val="24"/>
          <w:szCs w:val="24"/>
        </w:rPr>
        <w:t>Opis przedmiotu zamówienia dla zadania nr 2 – Załącznik nr 20 - 23</w:t>
      </w:r>
    </w:p>
    <w:p w:rsidR="00425D10" w:rsidRDefault="00425D10" w:rsidP="00425D10">
      <w:pPr>
        <w:numPr>
          <w:ilvl w:val="0"/>
          <w:numId w:val="14"/>
        </w:numPr>
        <w:autoSpaceDE w:val="0"/>
        <w:autoSpaceDN w:val="0"/>
        <w:adjustRightInd w:val="0"/>
        <w:spacing w:before="120"/>
        <w:jc w:val="both"/>
        <w:rPr>
          <w:sz w:val="24"/>
          <w:szCs w:val="24"/>
        </w:rPr>
      </w:pPr>
      <w:r>
        <w:rPr>
          <w:sz w:val="24"/>
          <w:szCs w:val="24"/>
        </w:rPr>
        <w:t>Opis przedmiotu zamówienia dla zadania nr 3 – Załącznik nr 24 - 26</w:t>
      </w:r>
    </w:p>
    <w:p w:rsidR="00425D10" w:rsidRPr="00CB12D0" w:rsidRDefault="00425D10" w:rsidP="00425D10">
      <w:pPr>
        <w:autoSpaceDE w:val="0"/>
        <w:autoSpaceDN w:val="0"/>
        <w:adjustRightInd w:val="0"/>
        <w:spacing w:before="120"/>
        <w:ind w:left="720"/>
        <w:jc w:val="both"/>
        <w:rPr>
          <w:sz w:val="24"/>
          <w:szCs w:val="24"/>
        </w:rPr>
      </w:pPr>
    </w:p>
    <w:p w:rsidR="009C4FF0" w:rsidRPr="007063CD" w:rsidRDefault="009C4FF0" w:rsidP="009C4FF0">
      <w:pPr>
        <w:autoSpaceDE w:val="0"/>
        <w:autoSpaceDN w:val="0"/>
        <w:adjustRightInd w:val="0"/>
        <w:spacing w:before="120"/>
        <w:jc w:val="both"/>
        <w:rPr>
          <w:sz w:val="24"/>
          <w:szCs w:val="24"/>
        </w:rPr>
      </w:pPr>
    </w:p>
    <w:sectPr w:rsidR="009C4FF0" w:rsidRPr="007063CD" w:rsidSect="00ED5F0B">
      <w:headerReference w:type="default" r:id="rId12"/>
      <w:footerReference w:type="default" r:id="rId13"/>
      <w:type w:val="nextColumn"/>
      <w:pgSz w:w="11907" w:h="16840" w:code="9"/>
      <w:pgMar w:top="1985" w:right="1701" w:bottom="1418" w:left="1418"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6D4" w:rsidRDefault="002566D4">
      <w:r>
        <w:separator/>
      </w:r>
    </w:p>
  </w:endnote>
  <w:endnote w:type="continuationSeparator" w:id="0">
    <w:p w:rsidR="002566D4" w:rsidRDefault="0025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715" w:rsidRPr="00A47E0F" w:rsidRDefault="00085715">
    <w:pPr>
      <w:pStyle w:val="Stopka"/>
      <w:jc w:val="right"/>
      <w:rPr>
        <w:sz w:val="16"/>
        <w:szCs w:val="16"/>
      </w:rPr>
    </w:pPr>
    <w:r w:rsidRPr="00A47E0F">
      <w:rPr>
        <w:sz w:val="16"/>
        <w:szCs w:val="16"/>
      </w:rPr>
      <w:fldChar w:fldCharType="begin"/>
    </w:r>
    <w:r w:rsidRPr="00A47E0F">
      <w:rPr>
        <w:sz w:val="16"/>
        <w:szCs w:val="16"/>
      </w:rPr>
      <w:instrText xml:space="preserve"> PAGE   \* MERGEFORMAT </w:instrText>
    </w:r>
    <w:r w:rsidRPr="00A47E0F">
      <w:rPr>
        <w:sz w:val="16"/>
        <w:szCs w:val="16"/>
      </w:rPr>
      <w:fldChar w:fldCharType="separate"/>
    </w:r>
    <w:r w:rsidR="001D3D51">
      <w:rPr>
        <w:noProof/>
        <w:sz w:val="16"/>
        <w:szCs w:val="16"/>
      </w:rPr>
      <w:t>19</w:t>
    </w:r>
    <w:r w:rsidRPr="00A47E0F">
      <w:rPr>
        <w:sz w:val="16"/>
        <w:szCs w:val="16"/>
      </w:rPr>
      <w:fldChar w:fldCharType="end"/>
    </w:r>
  </w:p>
  <w:p w:rsidR="00085715" w:rsidRPr="00277F66" w:rsidRDefault="00085715" w:rsidP="00277F66">
    <w:pPr>
      <w:pStyle w:val="Stopka"/>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6D4" w:rsidRDefault="002566D4">
      <w:r>
        <w:separator/>
      </w:r>
    </w:p>
  </w:footnote>
  <w:footnote w:type="continuationSeparator" w:id="0">
    <w:p w:rsidR="002566D4" w:rsidRDefault="00256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text" w:horzAnchor="page" w:tblpX="2571" w:tblpY="-358"/>
      <w:tblW w:w="0" w:type="auto"/>
      <w:tblLook w:val="01E0" w:firstRow="1" w:lastRow="1" w:firstColumn="1" w:lastColumn="1" w:noHBand="0" w:noVBand="0"/>
    </w:tblPr>
    <w:tblGrid>
      <w:gridCol w:w="3629"/>
      <w:gridCol w:w="1890"/>
      <w:gridCol w:w="3229"/>
    </w:tblGrid>
    <w:tr w:rsidR="00085715" w:rsidTr="008E1BE7">
      <w:trPr>
        <w:trHeight w:val="1436"/>
      </w:trPr>
      <w:tc>
        <w:tcPr>
          <w:tcW w:w="3629" w:type="dxa"/>
          <w:shd w:val="clear" w:color="auto" w:fill="auto"/>
          <w:vAlign w:val="bottom"/>
        </w:tcPr>
        <w:p w:rsidR="00085715" w:rsidRPr="00C6347F" w:rsidRDefault="00085715" w:rsidP="008E1BE7">
          <w:pPr>
            <w:pStyle w:val="Nagwek"/>
            <w:suppressAutoHyphens/>
            <w:rPr>
              <w:rFonts w:cs="Arial"/>
              <w:sz w:val="22"/>
              <w:szCs w:val="22"/>
            </w:rPr>
          </w:pPr>
        </w:p>
      </w:tc>
      <w:tc>
        <w:tcPr>
          <w:tcW w:w="1890" w:type="dxa"/>
          <w:shd w:val="clear" w:color="auto" w:fill="auto"/>
        </w:tcPr>
        <w:p w:rsidR="00085715" w:rsidRPr="00C6347F" w:rsidRDefault="00085715" w:rsidP="008E1BE7">
          <w:pPr>
            <w:pStyle w:val="Nagwek"/>
            <w:suppressAutoHyphens/>
            <w:jc w:val="center"/>
            <w:rPr>
              <w:rFonts w:cs="Arial"/>
              <w:b/>
              <w:sz w:val="22"/>
              <w:szCs w:val="22"/>
            </w:rPr>
          </w:pPr>
        </w:p>
      </w:tc>
      <w:tc>
        <w:tcPr>
          <w:tcW w:w="3229" w:type="dxa"/>
          <w:shd w:val="clear" w:color="auto" w:fill="auto"/>
        </w:tcPr>
        <w:p w:rsidR="00085715" w:rsidRPr="00C6347F" w:rsidRDefault="00085715" w:rsidP="008E1BE7">
          <w:pPr>
            <w:pStyle w:val="Nagwek"/>
            <w:suppressAutoHyphens/>
            <w:ind w:left="1141"/>
            <w:jc w:val="right"/>
            <w:rPr>
              <w:rFonts w:cs="Arial"/>
              <w:sz w:val="22"/>
              <w:szCs w:val="22"/>
            </w:rPr>
          </w:pPr>
        </w:p>
      </w:tc>
    </w:tr>
  </w:tbl>
  <w:p w:rsidR="00085715" w:rsidRDefault="00085715" w:rsidP="00277F66">
    <w:pPr>
      <w:pStyle w:val="Nagwek"/>
      <w:rPr>
        <w:b/>
      </w:rPr>
    </w:pPr>
  </w:p>
  <w:p w:rsidR="00085715" w:rsidRDefault="00085715">
    <w:pPr>
      <w:pStyle w:val="Nagwek"/>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6AA7"/>
    <w:multiLevelType w:val="multilevel"/>
    <w:tmpl w:val="BFD6F718"/>
    <w:lvl w:ilvl="0">
      <w:start w:val="10"/>
      <w:numFmt w:val="decimal"/>
      <w:lvlText w:val="%1"/>
      <w:lvlJc w:val="left"/>
      <w:pPr>
        <w:ind w:left="420" w:hanging="420"/>
      </w:pPr>
      <w:rPr>
        <w:rFonts w:hint="default"/>
      </w:rPr>
    </w:lvl>
    <w:lvl w:ilvl="1">
      <w:start w:val="1"/>
      <w:numFmt w:val="decimal"/>
      <w:lvlText w:val="%2."/>
      <w:lvlJc w:val="left"/>
      <w:pPr>
        <w:ind w:left="420" w:hanging="420"/>
      </w:pPr>
      <w:rPr>
        <w:rFonts w:hint="default"/>
        <w:strike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920A62"/>
    <w:multiLevelType w:val="multilevel"/>
    <w:tmpl w:val="DC3A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Times New Roman" w:eastAsia="Times New Roman" w:hAnsi="Times New Roman" w:cs="Times New Roman"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2" w15:restartNumberingAfterBreak="0">
    <w:nsid w:val="0CB07158"/>
    <w:multiLevelType w:val="hybridMultilevel"/>
    <w:tmpl w:val="3F784C0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0EC7168B"/>
    <w:multiLevelType w:val="hybridMultilevel"/>
    <w:tmpl w:val="EE500008"/>
    <w:lvl w:ilvl="0" w:tplc="0AB8A826">
      <w:start w:val="1"/>
      <w:numFmt w:val="decimal"/>
      <w:lvlText w:val="%1."/>
      <w:lvlJc w:val="left"/>
      <w:pPr>
        <w:ind w:left="502" w:hanging="360"/>
      </w:pPr>
      <w:rPr>
        <w:rFonts w:hint="default"/>
        <w:b w:val="0"/>
        <w:i w:val="0"/>
      </w:rPr>
    </w:lvl>
    <w:lvl w:ilvl="1" w:tplc="7528EA02">
      <w:start w:val="1"/>
      <w:numFmt w:val="decimal"/>
      <w:lvlText w:val="%2."/>
      <w:lvlJc w:val="left"/>
      <w:pPr>
        <w:tabs>
          <w:tab w:val="num" w:pos="108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4566B0"/>
    <w:multiLevelType w:val="hybridMultilevel"/>
    <w:tmpl w:val="48A8B81C"/>
    <w:lvl w:ilvl="0" w:tplc="977E3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D752DA"/>
    <w:multiLevelType w:val="hybridMultilevel"/>
    <w:tmpl w:val="964209A8"/>
    <w:lvl w:ilvl="0" w:tplc="DE26013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1718FF"/>
    <w:multiLevelType w:val="hybridMultilevel"/>
    <w:tmpl w:val="32C05ABE"/>
    <w:lvl w:ilvl="0" w:tplc="FFFFFFFF">
      <w:start w:val="1"/>
      <w:numFmt w:val="lowerLetter"/>
      <w:lvlText w:val="%1)"/>
      <w:lvlJc w:val="left"/>
      <w:pPr>
        <w:tabs>
          <w:tab w:val="num" w:pos="720"/>
        </w:tabs>
        <w:ind w:left="720" w:hanging="360"/>
      </w:pPr>
    </w:lvl>
    <w:lvl w:ilvl="1" w:tplc="FFFFFFFF">
      <w:start w:val="3"/>
      <w:numFmt w:val="decimal"/>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FFFFFFFF">
      <w:start w:val="3"/>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22CA5EFC"/>
    <w:multiLevelType w:val="multilevel"/>
    <w:tmpl w:val="14AA131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8" w15:restartNumberingAfterBreak="0">
    <w:nsid w:val="28FE4AB5"/>
    <w:multiLevelType w:val="hybridMultilevel"/>
    <w:tmpl w:val="45D0BA4C"/>
    <w:lvl w:ilvl="0" w:tplc="77F8E79E">
      <w:start w:val="1"/>
      <w:numFmt w:val="decimal"/>
      <w:lvlText w:val="%1."/>
      <w:lvlJc w:val="left"/>
      <w:pPr>
        <w:ind w:left="720" w:hanging="360"/>
      </w:pPr>
      <w:rPr>
        <w:rFonts w:hint="default"/>
        <w:b w:val="0"/>
      </w:rPr>
    </w:lvl>
    <w:lvl w:ilvl="1" w:tplc="5C70A5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C362F9"/>
    <w:multiLevelType w:val="multilevel"/>
    <w:tmpl w:val="A44A1858"/>
    <w:lvl w:ilvl="0">
      <w:start w:val="5"/>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1" w15:restartNumberingAfterBreak="0">
    <w:nsid w:val="302B1871"/>
    <w:multiLevelType w:val="hybridMultilevel"/>
    <w:tmpl w:val="6D7A84E2"/>
    <w:lvl w:ilvl="0" w:tplc="88CC80AA">
      <w:start w:val="5"/>
      <w:numFmt w:val="decimal"/>
      <w:lvlText w:val="%1."/>
      <w:lvlJc w:val="left"/>
      <w:pPr>
        <w:ind w:left="1070"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30A60813"/>
    <w:multiLevelType w:val="multilevel"/>
    <w:tmpl w:val="C9C62A1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19275FB"/>
    <w:multiLevelType w:val="hybridMultilevel"/>
    <w:tmpl w:val="B9ACB10C"/>
    <w:lvl w:ilvl="0" w:tplc="84425BB8">
      <w:start w:val="1"/>
      <w:numFmt w:val="bullet"/>
      <w:lvlText w:val=""/>
      <w:lvlJc w:val="left"/>
      <w:pPr>
        <w:tabs>
          <w:tab w:val="num" w:pos="3059"/>
        </w:tabs>
        <w:ind w:left="3059" w:hanging="360"/>
      </w:pPr>
      <w:rPr>
        <w:rFonts w:ascii="Symbol" w:hAnsi="Symbol" w:hint="default"/>
      </w:rPr>
    </w:lvl>
    <w:lvl w:ilvl="1" w:tplc="DF685B1C">
      <w:start w:val="20"/>
      <w:numFmt w:val="decimal"/>
      <w:lvlText w:val="%2."/>
      <w:lvlJc w:val="left"/>
      <w:pPr>
        <w:tabs>
          <w:tab w:val="num" w:pos="3059"/>
        </w:tabs>
        <w:ind w:left="3059" w:hanging="360"/>
      </w:pPr>
      <w:rPr>
        <w:rFonts w:hint="default"/>
        <w:b w:val="0"/>
        <w:i/>
        <w:sz w:val="24"/>
      </w:rPr>
    </w:lvl>
    <w:lvl w:ilvl="2" w:tplc="04150005">
      <w:start w:val="1"/>
      <w:numFmt w:val="bullet"/>
      <w:lvlText w:val=""/>
      <w:lvlJc w:val="left"/>
      <w:pPr>
        <w:tabs>
          <w:tab w:val="num" w:pos="3779"/>
        </w:tabs>
        <w:ind w:left="3779" w:hanging="360"/>
      </w:pPr>
      <w:rPr>
        <w:rFonts w:ascii="Wingdings" w:hAnsi="Wingdings" w:hint="default"/>
      </w:rPr>
    </w:lvl>
    <w:lvl w:ilvl="3" w:tplc="AC9A31C0">
      <w:start w:val="1"/>
      <w:numFmt w:val="lowerLetter"/>
      <w:lvlText w:val="%4)"/>
      <w:lvlJc w:val="left"/>
      <w:pPr>
        <w:tabs>
          <w:tab w:val="num" w:pos="1353"/>
        </w:tabs>
        <w:ind w:left="1353" w:hanging="360"/>
      </w:pPr>
      <w:rPr>
        <w:rFonts w:ascii="Times New Roman" w:eastAsia="Times New Roman" w:hAnsi="Times New Roman" w:cs="Times New Roman" w:hint="default"/>
      </w:rPr>
    </w:lvl>
    <w:lvl w:ilvl="4" w:tplc="84425BB8">
      <w:start w:val="1"/>
      <w:numFmt w:val="bullet"/>
      <w:lvlText w:val=""/>
      <w:lvlJc w:val="left"/>
      <w:pPr>
        <w:tabs>
          <w:tab w:val="num" w:pos="5219"/>
        </w:tabs>
        <w:ind w:left="5219" w:hanging="360"/>
      </w:pPr>
      <w:rPr>
        <w:rFonts w:ascii="Symbol" w:hAnsi="Symbol" w:hint="default"/>
      </w:rPr>
    </w:lvl>
    <w:lvl w:ilvl="5" w:tplc="04150005" w:tentative="1">
      <w:start w:val="1"/>
      <w:numFmt w:val="bullet"/>
      <w:lvlText w:val=""/>
      <w:lvlJc w:val="left"/>
      <w:pPr>
        <w:tabs>
          <w:tab w:val="num" w:pos="5939"/>
        </w:tabs>
        <w:ind w:left="5939" w:hanging="360"/>
      </w:pPr>
      <w:rPr>
        <w:rFonts w:ascii="Wingdings" w:hAnsi="Wingdings" w:hint="default"/>
      </w:rPr>
    </w:lvl>
    <w:lvl w:ilvl="6" w:tplc="04150001" w:tentative="1">
      <w:start w:val="1"/>
      <w:numFmt w:val="bullet"/>
      <w:lvlText w:val=""/>
      <w:lvlJc w:val="left"/>
      <w:pPr>
        <w:tabs>
          <w:tab w:val="num" w:pos="6659"/>
        </w:tabs>
        <w:ind w:left="6659" w:hanging="360"/>
      </w:pPr>
      <w:rPr>
        <w:rFonts w:ascii="Symbol" w:hAnsi="Symbol" w:hint="default"/>
      </w:rPr>
    </w:lvl>
    <w:lvl w:ilvl="7" w:tplc="04150003" w:tentative="1">
      <w:start w:val="1"/>
      <w:numFmt w:val="bullet"/>
      <w:lvlText w:val="o"/>
      <w:lvlJc w:val="left"/>
      <w:pPr>
        <w:tabs>
          <w:tab w:val="num" w:pos="7379"/>
        </w:tabs>
        <w:ind w:left="7379" w:hanging="360"/>
      </w:pPr>
      <w:rPr>
        <w:rFonts w:ascii="Courier New" w:hAnsi="Courier New" w:hint="default"/>
      </w:rPr>
    </w:lvl>
    <w:lvl w:ilvl="8" w:tplc="04150005" w:tentative="1">
      <w:start w:val="1"/>
      <w:numFmt w:val="bullet"/>
      <w:lvlText w:val=""/>
      <w:lvlJc w:val="left"/>
      <w:pPr>
        <w:tabs>
          <w:tab w:val="num" w:pos="8099"/>
        </w:tabs>
        <w:ind w:left="8099" w:hanging="360"/>
      </w:pPr>
      <w:rPr>
        <w:rFonts w:ascii="Wingdings" w:hAnsi="Wingdings" w:hint="default"/>
      </w:rPr>
    </w:lvl>
  </w:abstractNum>
  <w:abstractNum w:abstractNumId="14" w15:restartNumberingAfterBreak="0">
    <w:nsid w:val="33783FF8"/>
    <w:multiLevelType w:val="multilevel"/>
    <w:tmpl w:val="42A4E32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3054"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36E94680"/>
    <w:multiLevelType w:val="hybridMultilevel"/>
    <w:tmpl w:val="A8C072E8"/>
    <w:lvl w:ilvl="0" w:tplc="1D383FE8">
      <w:start w:val="1"/>
      <w:numFmt w:val="bullet"/>
      <w:lvlText w:val="─"/>
      <w:lvlJc w:val="left"/>
      <w:pPr>
        <w:ind w:left="720" w:hanging="360"/>
      </w:pPr>
      <w:rPr>
        <w:rFonts w:ascii="Cambria Math" w:hAnsi="Cambria Math"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5673B5"/>
    <w:multiLevelType w:val="hybridMultilevel"/>
    <w:tmpl w:val="74960A6C"/>
    <w:lvl w:ilvl="0" w:tplc="F6721FA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3279B0"/>
    <w:multiLevelType w:val="multilevel"/>
    <w:tmpl w:val="A6E63DB6"/>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decimal"/>
      <w:lvlText w:val="%5)"/>
      <w:lvlJc w:val="left"/>
      <w:pPr>
        <w:tabs>
          <w:tab w:val="num" w:pos="644"/>
        </w:tabs>
        <w:ind w:left="644" w:hanging="360"/>
      </w:pPr>
      <w:rPr>
        <w:rFonts w:hint="default"/>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CC9252E"/>
    <w:multiLevelType w:val="hybridMultilevel"/>
    <w:tmpl w:val="82567CC2"/>
    <w:lvl w:ilvl="0" w:tplc="B3CAF33C">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7E384D"/>
    <w:multiLevelType w:val="multilevel"/>
    <w:tmpl w:val="E97AA4F8"/>
    <w:lvl w:ilvl="0">
      <w:start w:val="1"/>
      <w:numFmt w:val="lowerLetter"/>
      <w:lvlText w:val="%1)"/>
      <w:lvlJc w:val="left"/>
      <w:pPr>
        <w:tabs>
          <w:tab w:val="num" w:pos="720"/>
        </w:tabs>
        <w:ind w:left="720" w:hanging="360"/>
      </w:pPr>
      <w:rPr>
        <w:rFonts w:ascii="Times New Roman" w:eastAsia="Times New Roman" w:hAnsi="Times New Roman" w:cs="Times New Roman"/>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9B061C"/>
    <w:multiLevelType w:val="hybridMultilevel"/>
    <w:tmpl w:val="838273DA"/>
    <w:lvl w:ilvl="0" w:tplc="1884CA7C">
      <w:start w:val="1"/>
      <w:numFmt w:val="lowerLetter"/>
      <w:lvlText w:val="%1)"/>
      <w:lvlJc w:val="left"/>
      <w:pPr>
        <w:ind w:left="1288" w:hanging="360"/>
      </w:pPr>
      <w:rPr>
        <w:rFonts w:hint="default"/>
      </w:r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1" w15:restartNumberingAfterBreak="0">
    <w:nsid w:val="41620F5E"/>
    <w:multiLevelType w:val="hybridMultilevel"/>
    <w:tmpl w:val="5E26685C"/>
    <w:lvl w:ilvl="0" w:tplc="F6721F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4F24C85"/>
    <w:multiLevelType w:val="hybridMultilevel"/>
    <w:tmpl w:val="574C64D6"/>
    <w:lvl w:ilvl="0" w:tplc="A996512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C736EF7C">
      <w:start w:val="1"/>
      <w:numFmt w:val="decimal"/>
      <w:lvlText w:val="%3)"/>
      <w:lvlJc w:val="left"/>
      <w:pPr>
        <w:ind w:left="198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D8F2AD8"/>
    <w:multiLevelType w:val="hybridMultilevel"/>
    <w:tmpl w:val="6AEC5F4C"/>
    <w:lvl w:ilvl="0" w:tplc="62523B0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207133D"/>
    <w:multiLevelType w:val="multilevel"/>
    <w:tmpl w:val="2C840A7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5031A58"/>
    <w:multiLevelType w:val="multilevel"/>
    <w:tmpl w:val="A3265310"/>
    <w:lvl w:ilvl="0">
      <w:start w:val="90"/>
      <w:numFmt w:val="decimal"/>
      <w:lvlText w:val="%1"/>
      <w:lvlJc w:val="left"/>
      <w:pPr>
        <w:ind w:left="1335" w:hanging="1335"/>
      </w:pPr>
      <w:rPr>
        <w:rFonts w:hint="default"/>
      </w:rPr>
    </w:lvl>
    <w:lvl w:ilvl="1">
      <w:start w:val="62"/>
      <w:numFmt w:val="decimal"/>
      <w:lvlText w:val="%1.%2"/>
      <w:lvlJc w:val="left"/>
      <w:pPr>
        <w:ind w:left="1547" w:hanging="1335"/>
      </w:pPr>
      <w:rPr>
        <w:rFonts w:hint="default"/>
      </w:rPr>
    </w:lvl>
    <w:lvl w:ilvl="2">
      <w:numFmt w:val="decimalZero"/>
      <w:lvlText w:val="%1.%2.%3"/>
      <w:lvlJc w:val="left"/>
      <w:pPr>
        <w:ind w:left="1759" w:hanging="1335"/>
      </w:pPr>
      <w:rPr>
        <w:rFonts w:hint="default"/>
      </w:rPr>
    </w:lvl>
    <w:lvl w:ilvl="3">
      <w:numFmt w:val="decimalZero"/>
      <w:lvlText w:val="%1.%2.%3.%4"/>
      <w:lvlJc w:val="left"/>
      <w:pPr>
        <w:ind w:left="1971" w:hanging="1335"/>
      </w:pPr>
      <w:rPr>
        <w:rFonts w:hint="default"/>
      </w:rPr>
    </w:lvl>
    <w:lvl w:ilvl="4">
      <w:start w:val="9"/>
      <w:numFmt w:val="decimal"/>
      <w:lvlText w:val="%1.%2.%3.%4-%5"/>
      <w:lvlJc w:val="left"/>
      <w:pPr>
        <w:ind w:left="2183" w:hanging="1335"/>
      </w:pPr>
      <w:rPr>
        <w:rFonts w:hint="default"/>
      </w:rPr>
    </w:lvl>
    <w:lvl w:ilvl="5">
      <w:start w:val="1"/>
      <w:numFmt w:val="decimal"/>
      <w:lvlText w:val="%1.%2.%3.%4-%5.%6"/>
      <w:lvlJc w:val="left"/>
      <w:pPr>
        <w:ind w:left="2395" w:hanging="1335"/>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15:restartNumberingAfterBreak="0">
    <w:nsid w:val="59B65B93"/>
    <w:multiLevelType w:val="hybridMultilevel"/>
    <w:tmpl w:val="CA4EAAA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3BE42B6"/>
    <w:multiLevelType w:val="multilevel"/>
    <w:tmpl w:val="F2BCA4D6"/>
    <w:lvl w:ilvl="0">
      <w:start w:val="90"/>
      <w:numFmt w:val="decimal"/>
      <w:lvlText w:val="%1"/>
      <w:lvlJc w:val="left"/>
      <w:pPr>
        <w:ind w:left="1335" w:hanging="1335"/>
      </w:pPr>
      <w:rPr>
        <w:rFonts w:hint="default"/>
        <w:b w:val="0"/>
      </w:rPr>
    </w:lvl>
    <w:lvl w:ilvl="1">
      <w:start w:val="63"/>
      <w:numFmt w:val="decimal"/>
      <w:lvlText w:val="%1.%2"/>
      <w:lvlJc w:val="left"/>
      <w:pPr>
        <w:ind w:left="1547" w:hanging="1335"/>
      </w:pPr>
      <w:rPr>
        <w:rFonts w:hint="default"/>
        <w:b w:val="0"/>
      </w:rPr>
    </w:lvl>
    <w:lvl w:ilvl="2">
      <w:numFmt w:val="decimalZero"/>
      <w:lvlText w:val="%1.%2.%3"/>
      <w:lvlJc w:val="left"/>
      <w:pPr>
        <w:ind w:left="1759" w:hanging="1335"/>
      </w:pPr>
      <w:rPr>
        <w:rFonts w:hint="default"/>
        <w:b w:val="0"/>
      </w:rPr>
    </w:lvl>
    <w:lvl w:ilvl="3">
      <w:numFmt w:val="decimalZero"/>
      <w:lvlText w:val="%1.%2.%3.%4"/>
      <w:lvlJc w:val="left"/>
      <w:pPr>
        <w:ind w:left="1971" w:hanging="1335"/>
      </w:pPr>
      <w:rPr>
        <w:rFonts w:hint="default"/>
        <w:b w:val="0"/>
      </w:rPr>
    </w:lvl>
    <w:lvl w:ilvl="4">
      <w:start w:val="2"/>
      <w:numFmt w:val="decimal"/>
      <w:lvlText w:val="%1.%2.%3.%4-%5"/>
      <w:lvlJc w:val="left"/>
      <w:pPr>
        <w:ind w:left="2183" w:hanging="1335"/>
      </w:pPr>
      <w:rPr>
        <w:rFonts w:hint="default"/>
        <w:b w:val="0"/>
      </w:rPr>
    </w:lvl>
    <w:lvl w:ilvl="5">
      <w:start w:val="1"/>
      <w:numFmt w:val="decimal"/>
      <w:lvlText w:val="%1.%2.%3.%4-%5.%6"/>
      <w:lvlJc w:val="left"/>
      <w:pPr>
        <w:ind w:left="2395" w:hanging="1335"/>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9" w15:restartNumberingAfterBreak="0">
    <w:nsid w:val="67892EE7"/>
    <w:multiLevelType w:val="hybridMultilevel"/>
    <w:tmpl w:val="EAEC1922"/>
    <w:lvl w:ilvl="0" w:tplc="FFFFFFFF">
      <w:start w:val="1"/>
      <w:numFmt w:val="decimal"/>
      <w:lvlText w:val="%1."/>
      <w:lvlJc w:val="left"/>
      <w:pPr>
        <w:tabs>
          <w:tab w:val="num" w:pos="1440"/>
        </w:tabs>
        <w:ind w:left="1440" w:hanging="360"/>
      </w:pPr>
    </w:lvl>
    <w:lvl w:ilvl="1" w:tplc="6CA21EEE">
      <w:start w:val="1"/>
      <w:numFmt w:val="lowerLetter"/>
      <w:lvlText w:val="%2."/>
      <w:lvlJc w:val="left"/>
      <w:pPr>
        <w:tabs>
          <w:tab w:val="num" w:pos="1440"/>
        </w:tabs>
        <w:ind w:left="1440" w:hanging="360"/>
      </w:pPr>
      <w:rPr>
        <w:b w:val="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68066EC2"/>
    <w:multiLevelType w:val="hybridMultilevel"/>
    <w:tmpl w:val="D79AA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D30F22"/>
    <w:multiLevelType w:val="hybridMultilevel"/>
    <w:tmpl w:val="F46C8D08"/>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0B24D5"/>
    <w:multiLevelType w:val="hybridMultilevel"/>
    <w:tmpl w:val="7F426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EAA47F4"/>
    <w:multiLevelType w:val="hybridMultilevel"/>
    <w:tmpl w:val="06E247E0"/>
    <w:lvl w:ilvl="0" w:tplc="B81C7D80">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6F1E11D0"/>
    <w:multiLevelType w:val="hybridMultilevel"/>
    <w:tmpl w:val="01FCA2FC"/>
    <w:lvl w:ilvl="0" w:tplc="C3D0B5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3D33EBC"/>
    <w:multiLevelType w:val="hybridMultilevel"/>
    <w:tmpl w:val="DFFED0A2"/>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5A5835"/>
    <w:multiLevelType w:val="multilevel"/>
    <w:tmpl w:val="47169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A21156"/>
    <w:multiLevelType w:val="hybridMultilevel"/>
    <w:tmpl w:val="69181D4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7A11339B"/>
    <w:multiLevelType w:val="hybridMultilevel"/>
    <w:tmpl w:val="E88838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916204"/>
    <w:multiLevelType w:val="hybridMultilevel"/>
    <w:tmpl w:val="ADD688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4D7A99"/>
    <w:multiLevelType w:val="hybridMultilevel"/>
    <w:tmpl w:val="CCE0435A"/>
    <w:lvl w:ilvl="0" w:tplc="785CBC06">
      <w:start w:val="1"/>
      <w:numFmt w:val="lowerLetter"/>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7CEF3EC0"/>
    <w:multiLevelType w:val="hybridMultilevel"/>
    <w:tmpl w:val="98629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F4026C"/>
    <w:multiLevelType w:val="hybridMultilevel"/>
    <w:tmpl w:val="843C68FC"/>
    <w:lvl w:ilvl="0" w:tplc="249E13D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FE24B26"/>
    <w:multiLevelType w:val="hybridMultilevel"/>
    <w:tmpl w:val="BA2820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7"/>
  </w:num>
  <w:num w:numId="3">
    <w:abstractNumId w:val="14"/>
  </w:num>
  <w:num w:numId="4">
    <w:abstractNumId w:val="17"/>
  </w:num>
  <w:num w:numId="5">
    <w:abstractNumId w:val="1"/>
  </w:num>
  <w:num w:numId="6">
    <w:abstractNumId w:val="43"/>
  </w:num>
  <w:num w:numId="7">
    <w:abstractNumId w:val="5"/>
  </w:num>
  <w:num w:numId="8">
    <w:abstractNumId w:val="18"/>
  </w:num>
  <w:num w:numId="9">
    <w:abstractNumId w:val="22"/>
  </w:num>
  <w:num w:numId="10">
    <w:abstractNumId w:val="35"/>
  </w:num>
  <w:num w:numId="11">
    <w:abstractNumId w:val="41"/>
  </w:num>
  <w:num w:numId="12">
    <w:abstractNumId w:val="4"/>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8"/>
  </w:num>
  <w:num w:numId="16">
    <w:abstractNumId w:val="13"/>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26"/>
  </w:num>
  <w:num w:numId="21">
    <w:abstractNumId w:val="10"/>
  </w:num>
  <w:num w:numId="22">
    <w:abstractNumId w:val="27"/>
  </w:num>
  <w:num w:numId="23">
    <w:abstractNumId w:val="31"/>
  </w:num>
  <w:num w:numId="24">
    <w:abstractNumId w:val="0"/>
  </w:num>
  <w:num w:numId="25">
    <w:abstractNumId w:val="19"/>
  </w:num>
  <w:num w:numId="26">
    <w:abstractNumId w:val="3"/>
  </w:num>
  <w:num w:numId="27">
    <w:abstractNumId w:val="24"/>
  </w:num>
  <w:num w:numId="28">
    <w:abstractNumId w:val="9"/>
  </w:num>
  <w:num w:numId="29">
    <w:abstractNumId w:val="36"/>
  </w:num>
  <w:num w:numId="30">
    <w:abstractNumId w:val="21"/>
  </w:num>
  <w:num w:numId="31">
    <w:abstractNumId w:val="16"/>
  </w:num>
  <w:num w:numId="32">
    <w:abstractNumId w:val="2"/>
  </w:num>
  <w:num w:numId="33">
    <w:abstractNumId w:val="38"/>
  </w:num>
  <w:num w:numId="34">
    <w:abstractNumId w:val="15"/>
  </w:num>
  <w:num w:numId="35">
    <w:abstractNumId w:val="30"/>
  </w:num>
  <w:num w:numId="36">
    <w:abstractNumId w:val="42"/>
  </w:num>
  <w:num w:numId="37">
    <w:abstractNumId w:val="23"/>
  </w:num>
  <w:num w:numId="38">
    <w:abstractNumId w:val="33"/>
  </w:num>
  <w:num w:numId="39">
    <w:abstractNumId w:val="34"/>
  </w:num>
  <w:num w:numId="40">
    <w:abstractNumId w:val="20"/>
  </w:num>
  <w:num w:numId="41">
    <w:abstractNumId w:val="28"/>
  </w:num>
  <w:num w:numId="42">
    <w:abstractNumId w:val="11"/>
  </w:num>
  <w:num w:numId="43">
    <w:abstractNumId w:val="25"/>
  </w:num>
  <w:num w:numId="44">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0A8"/>
    <w:rsid w:val="00000A50"/>
    <w:rsid w:val="000025E0"/>
    <w:rsid w:val="00003586"/>
    <w:rsid w:val="00004B87"/>
    <w:rsid w:val="00004C62"/>
    <w:rsid w:val="0000668E"/>
    <w:rsid w:val="00012E33"/>
    <w:rsid w:val="000135D2"/>
    <w:rsid w:val="0001384B"/>
    <w:rsid w:val="000145AD"/>
    <w:rsid w:val="000152EA"/>
    <w:rsid w:val="000202DF"/>
    <w:rsid w:val="00021E85"/>
    <w:rsid w:val="000309F3"/>
    <w:rsid w:val="0003177B"/>
    <w:rsid w:val="00034EDA"/>
    <w:rsid w:val="00035151"/>
    <w:rsid w:val="00040DE7"/>
    <w:rsid w:val="000447F9"/>
    <w:rsid w:val="00050C41"/>
    <w:rsid w:val="00051CBC"/>
    <w:rsid w:val="00051EF9"/>
    <w:rsid w:val="00052551"/>
    <w:rsid w:val="00052A86"/>
    <w:rsid w:val="00052DA0"/>
    <w:rsid w:val="00056268"/>
    <w:rsid w:val="000571BE"/>
    <w:rsid w:val="0005744C"/>
    <w:rsid w:val="00060B05"/>
    <w:rsid w:val="00060B6E"/>
    <w:rsid w:val="0006130F"/>
    <w:rsid w:val="00061F0D"/>
    <w:rsid w:val="000635B4"/>
    <w:rsid w:val="00064F66"/>
    <w:rsid w:val="0006593A"/>
    <w:rsid w:val="00065DB7"/>
    <w:rsid w:val="00066077"/>
    <w:rsid w:val="0006607E"/>
    <w:rsid w:val="000663B7"/>
    <w:rsid w:val="00066449"/>
    <w:rsid w:val="00066FD4"/>
    <w:rsid w:val="00071236"/>
    <w:rsid w:val="0007531B"/>
    <w:rsid w:val="000764CB"/>
    <w:rsid w:val="000805FF"/>
    <w:rsid w:val="00081B9B"/>
    <w:rsid w:val="00081EC1"/>
    <w:rsid w:val="000848C0"/>
    <w:rsid w:val="00085715"/>
    <w:rsid w:val="00092DA6"/>
    <w:rsid w:val="00094C53"/>
    <w:rsid w:val="000A3957"/>
    <w:rsid w:val="000A3E55"/>
    <w:rsid w:val="000A4100"/>
    <w:rsid w:val="000A6CC0"/>
    <w:rsid w:val="000A7296"/>
    <w:rsid w:val="000B020B"/>
    <w:rsid w:val="000B0443"/>
    <w:rsid w:val="000B278C"/>
    <w:rsid w:val="000B3637"/>
    <w:rsid w:val="000B7078"/>
    <w:rsid w:val="000C26C2"/>
    <w:rsid w:val="000D06B9"/>
    <w:rsid w:val="000D15E3"/>
    <w:rsid w:val="000D1DAA"/>
    <w:rsid w:val="000D2FA9"/>
    <w:rsid w:val="000D33EA"/>
    <w:rsid w:val="000D3F87"/>
    <w:rsid w:val="000D4870"/>
    <w:rsid w:val="000D48BA"/>
    <w:rsid w:val="000D4E32"/>
    <w:rsid w:val="000E132F"/>
    <w:rsid w:val="000E3BB0"/>
    <w:rsid w:val="000F1455"/>
    <w:rsid w:val="000F4D16"/>
    <w:rsid w:val="000F6AE3"/>
    <w:rsid w:val="00101E10"/>
    <w:rsid w:val="001024AA"/>
    <w:rsid w:val="001045A9"/>
    <w:rsid w:val="00105797"/>
    <w:rsid w:val="00107865"/>
    <w:rsid w:val="00107E9A"/>
    <w:rsid w:val="00110811"/>
    <w:rsid w:val="001110A5"/>
    <w:rsid w:val="00111A0E"/>
    <w:rsid w:val="0011231F"/>
    <w:rsid w:val="00114AFE"/>
    <w:rsid w:val="0011619C"/>
    <w:rsid w:val="001164A6"/>
    <w:rsid w:val="00116942"/>
    <w:rsid w:val="001216E1"/>
    <w:rsid w:val="00122781"/>
    <w:rsid w:val="0012441A"/>
    <w:rsid w:val="0012442B"/>
    <w:rsid w:val="001245AB"/>
    <w:rsid w:val="00126535"/>
    <w:rsid w:val="00126833"/>
    <w:rsid w:val="00126979"/>
    <w:rsid w:val="001269CD"/>
    <w:rsid w:val="0013034E"/>
    <w:rsid w:val="001304B7"/>
    <w:rsid w:val="00131FD3"/>
    <w:rsid w:val="0013425C"/>
    <w:rsid w:val="00135940"/>
    <w:rsid w:val="00136AED"/>
    <w:rsid w:val="001408E0"/>
    <w:rsid w:val="00140BBD"/>
    <w:rsid w:val="00140F47"/>
    <w:rsid w:val="001433EC"/>
    <w:rsid w:val="0014361D"/>
    <w:rsid w:val="0014490C"/>
    <w:rsid w:val="0014598D"/>
    <w:rsid w:val="001474FB"/>
    <w:rsid w:val="00147A30"/>
    <w:rsid w:val="0015259B"/>
    <w:rsid w:val="00153CA6"/>
    <w:rsid w:val="0015459D"/>
    <w:rsid w:val="00154B6E"/>
    <w:rsid w:val="0015576B"/>
    <w:rsid w:val="00155B0E"/>
    <w:rsid w:val="00156B58"/>
    <w:rsid w:val="0016191B"/>
    <w:rsid w:val="00161E3F"/>
    <w:rsid w:val="00161F1A"/>
    <w:rsid w:val="0016296A"/>
    <w:rsid w:val="00163049"/>
    <w:rsid w:val="0016512E"/>
    <w:rsid w:val="00165D36"/>
    <w:rsid w:val="00165F21"/>
    <w:rsid w:val="001679C3"/>
    <w:rsid w:val="0017079E"/>
    <w:rsid w:val="00173D16"/>
    <w:rsid w:val="001754CC"/>
    <w:rsid w:val="001756DD"/>
    <w:rsid w:val="00175DD2"/>
    <w:rsid w:val="001776BF"/>
    <w:rsid w:val="00181CFE"/>
    <w:rsid w:val="00183EF3"/>
    <w:rsid w:val="00186415"/>
    <w:rsid w:val="001868C7"/>
    <w:rsid w:val="00186BC1"/>
    <w:rsid w:val="0018761A"/>
    <w:rsid w:val="001923C4"/>
    <w:rsid w:val="0019442D"/>
    <w:rsid w:val="00194A46"/>
    <w:rsid w:val="00194CE6"/>
    <w:rsid w:val="001965DC"/>
    <w:rsid w:val="001974B6"/>
    <w:rsid w:val="001A08BC"/>
    <w:rsid w:val="001A367F"/>
    <w:rsid w:val="001A64FA"/>
    <w:rsid w:val="001B1FD1"/>
    <w:rsid w:val="001B67C7"/>
    <w:rsid w:val="001C03DC"/>
    <w:rsid w:val="001C12C8"/>
    <w:rsid w:val="001C19A1"/>
    <w:rsid w:val="001C47CD"/>
    <w:rsid w:val="001C5933"/>
    <w:rsid w:val="001C5CCC"/>
    <w:rsid w:val="001C5E78"/>
    <w:rsid w:val="001C5FA2"/>
    <w:rsid w:val="001C605F"/>
    <w:rsid w:val="001C624A"/>
    <w:rsid w:val="001C6481"/>
    <w:rsid w:val="001C6C4C"/>
    <w:rsid w:val="001C6EED"/>
    <w:rsid w:val="001D1BBB"/>
    <w:rsid w:val="001D3D51"/>
    <w:rsid w:val="001D3EB6"/>
    <w:rsid w:val="001D4441"/>
    <w:rsid w:val="001D564E"/>
    <w:rsid w:val="001E13E9"/>
    <w:rsid w:val="001E34C9"/>
    <w:rsid w:val="001E3574"/>
    <w:rsid w:val="001E4100"/>
    <w:rsid w:val="001E695B"/>
    <w:rsid w:val="001E7CF4"/>
    <w:rsid w:val="001E7EB4"/>
    <w:rsid w:val="001F07E6"/>
    <w:rsid w:val="001F3A0E"/>
    <w:rsid w:val="001F44F6"/>
    <w:rsid w:val="001F5E47"/>
    <w:rsid w:val="001F6677"/>
    <w:rsid w:val="001F701A"/>
    <w:rsid w:val="001F7AF5"/>
    <w:rsid w:val="00201B88"/>
    <w:rsid w:val="00202295"/>
    <w:rsid w:val="002036F3"/>
    <w:rsid w:val="0020429A"/>
    <w:rsid w:val="002057B7"/>
    <w:rsid w:val="002061B9"/>
    <w:rsid w:val="00207E27"/>
    <w:rsid w:val="0021181A"/>
    <w:rsid w:val="0021295A"/>
    <w:rsid w:val="00216103"/>
    <w:rsid w:val="0022057C"/>
    <w:rsid w:val="002220DE"/>
    <w:rsid w:val="002231BC"/>
    <w:rsid w:val="002238D7"/>
    <w:rsid w:val="00223947"/>
    <w:rsid w:val="00224336"/>
    <w:rsid w:val="00224E03"/>
    <w:rsid w:val="00230492"/>
    <w:rsid w:val="002328E1"/>
    <w:rsid w:val="00232A16"/>
    <w:rsid w:val="00233B47"/>
    <w:rsid w:val="00234A4F"/>
    <w:rsid w:val="002352FF"/>
    <w:rsid w:val="00235BCC"/>
    <w:rsid w:val="002373B4"/>
    <w:rsid w:val="00237A8A"/>
    <w:rsid w:val="00240396"/>
    <w:rsid w:val="00240398"/>
    <w:rsid w:val="00242CF7"/>
    <w:rsid w:val="00243B18"/>
    <w:rsid w:val="00247CD6"/>
    <w:rsid w:val="00250298"/>
    <w:rsid w:val="0025040F"/>
    <w:rsid w:val="0025058D"/>
    <w:rsid w:val="00251055"/>
    <w:rsid w:val="00251458"/>
    <w:rsid w:val="002541C2"/>
    <w:rsid w:val="00254B57"/>
    <w:rsid w:val="00255675"/>
    <w:rsid w:val="0025614F"/>
    <w:rsid w:val="002566D4"/>
    <w:rsid w:val="00256AF9"/>
    <w:rsid w:val="00256E85"/>
    <w:rsid w:val="002615AE"/>
    <w:rsid w:val="00261E60"/>
    <w:rsid w:val="0026477A"/>
    <w:rsid w:val="00271396"/>
    <w:rsid w:val="0027161D"/>
    <w:rsid w:val="002752D2"/>
    <w:rsid w:val="00277F66"/>
    <w:rsid w:val="00277FAD"/>
    <w:rsid w:val="002819A0"/>
    <w:rsid w:val="00285FFA"/>
    <w:rsid w:val="002905DA"/>
    <w:rsid w:val="00291C39"/>
    <w:rsid w:val="00294348"/>
    <w:rsid w:val="00297D86"/>
    <w:rsid w:val="002A027D"/>
    <w:rsid w:val="002A0F69"/>
    <w:rsid w:val="002A2225"/>
    <w:rsid w:val="002A3B29"/>
    <w:rsid w:val="002A4F7D"/>
    <w:rsid w:val="002A542C"/>
    <w:rsid w:val="002A592F"/>
    <w:rsid w:val="002A6E1B"/>
    <w:rsid w:val="002A76E9"/>
    <w:rsid w:val="002A7F93"/>
    <w:rsid w:val="002B78A4"/>
    <w:rsid w:val="002C1B63"/>
    <w:rsid w:val="002C3B6C"/>
    <w:rsid w:val="002D0C97"/>
    <w:rsid w:val="002D3465"/>
    <w:rsid w:val="002D37AF"/>
    <w:rsid w:val="002D4246"/>
    <w:rsid w:val="002D623D"/>
    <w:rsid w:val="002D79E4"/>
    <w:rsid w:val="002E0FCF"/>
    <w:rsid w:val="002E1A08"/>
    <w:rsid w:val="002E3325"/>
    <w:rsid w:val="002E4315"/>
    <w:rsid w:val="002E4742"/>
    <w:rsid w:val="002E757C"/>
    <w:rsid w:val="002E7D9C"/>
    <w:rsid w:val="002F1830"/>
    <w:rsid w:val="002F20DB"/>
    <w:rsid w:val="002F3525"/>
    <w:rsid w:val="002F4283"/>
    <w:rsid w:val="002F5BFA"/>
    <w:rsid w:val="00300747"/>
    <w:rsid w:val="00306521"/>
    <w:rsid w:val="003130E6"/>
    <w:rsid w:val="003138C9"/>
    <w:rsid w:val="0031454C"/>
    <w:rsid w:val="003152BD"/>
    <w:rsid w:val="003153DA"/>
    <w:rsid w:val="0032016D"/>
    <w:rsid w:val="00322356"/>
    <w:rsid w:val="00325805"/>
    <w:rsid w:val="00327B8B"/>
    <w:rsid w:val="00330660"/>
    <w:rsid w:val="0033173D"/>
    <w:rsid w:val="0033277A"/>
    <w:rsid w:val="00334EE1"/>
    <w:rsid w:val="0033624D"/>
    <w:rsid w:val="003415CB"/>
    <w:rsid w:val="00343210"/>
    <w:rsid w:val="00344A4F"/>
    <w:rsid w:val="003504F0"/>
    <w:rsid w:val="0035094C"/>
    <w:rsid w:val="00351D52"/>
    <w:rsid w:val="0035233E"/>
    <w:rsid w:val="003556AD"/>
    <w:rsid w:val="00355938"/>
    <w:rsid w:val="00355C7D"/>
    <w:rsid w:val="00361091"/>
    <w:rsid w:val="0036114D"/>
    <w:rsid w:val="00362997"/>
    <w:rsid w:val="00363892"/>
    <w:rsid w:val="003638B3"/>
    <w:rsid w:val="00364F72"/>
    <w:rsid w:val="00365331"/>
    <w:rsid w:val="00365A3F"/>
    <w:rsid w:val="00370060"/>
    <w:rsid w:val="003706CA"/>
    <w:rsid w:val="00370E72"/>
    <w:rsid w:val="003726E6"/>
    <w:rsid w:val="003730E1"/>
    <w:rsid w:val="00386011"/>
    <w:rsid w:val="00386019"/>
    <w:rsid w:val="00386980"/>
    <w:rsid w:val="00387469"/>
    <w:rsid w:val="00391AE3"/>
    <w:rsid w:val="00393389"/>
    <w:rsid w:val="003950E5"/>
    <w:rsid w:val="003A0B1B"/>
    <w:rsid w:val="003A3ACF"/>
    <w:rsid w:val="003A4084"/>
    <w:rsid w:val="003A4A9F"/>
    <w:rsid w:val="003B03CA"/>
    <w:rsid w:val="003B17AF"/>
    <w:rsid w:val="003B31D9"/>
    <w:rsid w:val="003B46EA"/>
    <w:rsid w:val="003B66BF"/>
    <w:rsid w:val="003B6895"/>
    <w:rsid w:val="003B7740"/>
    <w:rsid w:val="003C4C97"/>
    <w:rsid w:val="003C72B1"/>
    <w:rsid w:val="003C73C5"/>
    <w:rsid w:val="003C7AC0"/>
    <w:rsid w:val="003D03DC"/>
    <w:rsid w:val="003D0638"/>
    <w:rsid w:val="003D1B09"/>
    <w:rsid w:val="003D464B"/>
    <w:rsid w:val="003D47DE"/>
    <w:rsid w:val="003E29DF"/>
    <w:rsid w:val="003E2A9A"/>
    <w:rsid w:val="003F1E7A"/>
    <w:rsid w:val="003F22F1"/>
    <w:rsid w:val="003F29E1"/>
    <w:rsid w:val="003F3197"/>
    <w:rsid w:val="003F61F4"/>
    <w:rsid w:val="003F7F1F"/>
    <w:rsid w:val="00401277"/>
    <w:rsid w:val="004017DA"/>
    <w:rsid w:val="00407EE8"/>
    <w:rsid w:val="0041100E"/>
    <w:rsid w:val="004116DB"/>
    <w:rsid w:val="00411987"/>
    <w:rsid w:val="0041248A"/>
    <w:rsid w:val="00413670"/>
    <w:rsid w:val="004140B8"/>
    <w:rsid w:val="00415CE9"/>
    <w:rsid w:val="00416024"/>
    <w:rsid w:val="004176A7"/>
    <w:rsid w:val="00420E33"/>
    <w:rsid w:val="00423D54"/>
    <w:rsid w:val="00425D10"/>
    <w:rsid w:val="00425E8C"/>
    <w:rsid w:val="00430220"/>
    <w:rsid w:val="00431F53"/>
    <w:rsid w:val="00434C22"/>
    <w:rsid w:val="00441FD3"/>
    <w:rsid w:val="00443064"/>
    <w:rsid w:val="004437FD"/>
    <w:rsid w:val="004448E5"/>
    <w:rsid w:val="004456DA"/>
    <w:rsid w:val="00446B14"/>
    <w:rsid w:val="00450E74"/>
    <w:rsid w:val="00452625"/>
    <w:rsid w:val="00457104"/>
    <w:rsid w:val="00462FFD"/>
    <w:rsid w:val="00463E09"/>
    <w:rsid w:val="00463F22"/>
    <w:rsid w:val="00464783"/>
    <w:rsid w:val="00471825"/>
    <w:rsid w:val="00472D1B"/>
    <w:rsid w:val="00473024"/>
    <w:rsid w:val="00473C43"/>
    <w:rsid w:val="00475123"/>
    <w:rsid w:val="00476F2E"/>
    <w:rsid w:val="0048047A"/>
    <w:rsid w:val="00480FD6"/>
    <w:rsid w:val="00483473"/>
    <w:rsid w:val="00483C0F"/>
    <w:rsid w:val="00484823"/>
    <w:rsid w:val="00484F84"/>
    <w:rsid w:val="004852D9"/>
    <w:rsid w:val="00486C91"/>
    <w:rsid w:val="00492C89"/>
    <w:rsid w:val="00494A0B"/>
    <w:rsid w:val="00494D67"/>
    <w:rsid w:val="004978BE"/>
    <w:rsid w:val="004A05B2"/>
    <w:rsid w:val="004A5F36"/>
    <w:rsid w:val="004A7B34"/>
    <w:rsid w:val="004B0E43"/>
    <w:rsid w:val="004B1117"/>
    <w:rsid w:val="004B13EF"/>
    <w:rsid w:val="004B2270"/>
    <w:rsid w:val="004B4543"/>
    <w:rsid w:val="004B49C4"/>
    <w:rsid w:val="004B4F31"/>
    <w:rsid w:val="004B7AF5"/>
    <w:rsid w:val="004C0243"/>
    <w:rsid w:val="004C0AA5"/>
    <w:rsid w:val="004C2F3F"/>
    <w:rsid w:val="004C339D"/>
    <w:rsid w:val="004C3B51"/>
    <w:rsid w:val="004C52BC"/>
    <w:rsid w:val="004C654D"/>
    <w:rsid w:val="004C666A"/>
    <w:rsid w:val="004D046C"/>
    <w:rsid w:val="004D16BC"/>
    <w:rsid w:val="004D2583"/>
    <w:rsid w:val="004D4B1E"/>
    <w:rsid w:val="004D648A"/>
    <w:rsid w:val="004D7498"/>
    <w:rsid w:val="004D761E"/>
    <w:rsid w:val="004E3437"/>
    <w:rsid w:val="004E3ED1"/>
    <w:rsid w:val="004E753B"/>
    <w:rsid w:val="004F0633"/>
    <w:rsid w:val="004F362B"/>
    <w:rsid w:val="00501167"/>
    <w:rsid w:val="0050370E"/>
    <w:rsid w:val="00505827"/>
    <w:rsid w:val="00506022"/>
    <w:rsid w:val="00507514"/>
    <w:rsid w:val="00510C81"/>
    <w:rsid w:val="00516715"/>
    <w:rsid w:val="00517D33"/>
    <w:rsid w:val="00523A9D"/>
    <w:rsid w:val="00523D77"/>
    <w:rsid w:val="00524BAB"/>
    <w:rsid w:val="00524D0E"/>
    <w:rsid w:val="005250A5"/>
    <w:rsid w:val="00530199"/>
    <w:rsid w:val="0053273E"/>
    <w:rsid w:val="00532857"/>
    <w:rsid w:val="00533CAB"/>
    <w:rsid w:val="00534D4A"/>
    <w:rsid w:val="005355F1"/>
    <w:rsid w:val="005424DD"/>
    <w:rsid w:val="00543A42"/>
    <w:rsid w:val="00544812"/>
    <w:rsid w:val="00546394"/>
    <w:rsid w:val="005516D1"/>
    <w:rsid w:val="00554C93"/>
    <w:rsid w:val="00555A70"/>
    <w:rsid w:val="00562D45"/>
    <w:rsid w:val="00562E76"/>
    <w:rsid w:val="00563B50"/>
    <w:rsid w:val="00565147"/>
    <w:rsid w:val="0056641F"/>
    <w:rsid w:val="005720E0"/>
    <w:rsid w:val="005744AE"/>
    <w:rsid w:val="0057512C"/>
    <w:rsid w:val="005757F8"/>
    <w:rsid w:val="00576410"/>
    <w:rsid w:val="00576658"/>
    <w:rsid w:val="00577C33"/>
    <w:rsid w:val="005811BC"/>
    <w:rsid w:val="00581DD4"/>
    <w:rsid w:val="00582417"/>
    <w:rsid w:val="00583103"/>
    <w:rsid w:val="005838C9"/>
    <w:rsid w:val="00587035"/>
    <w:rsid w:val="00587C44"/>
    <w:rsid w:val="00587CF2"/>
    <w:rsid w:val="00590C22"/>
    <w:rsid w:val="00591900"/>
    <w:rsid w:val="00594B7E"/>
    <w:rsid w:val="005974B5"/>
    <w:rsid w:val="00597E44"/>
    <w:rsid w:val="005A3CBE"/>
    <w:rsid w:val="005A4A67"/>
    <w:rsid w:val="005A6071"/>
    <w:rsid w:val="005A694E"/>
    <w:rsid w:val="005A7096"/>
    <w:rsid w:val="005B0151"/>
    <w:rsid w:val="005B38A5"/>
    <w:rsid w:val="005B3D6D"/>
    <w:rsid w:val="005B57CD"/>
    <w:rsid w:val="005B5AC8"/>
    <w:rsid w:val="005B5C18"/>
    <w:rsid w:val="005B6B8B"/>
    <w:rsid w:val="005C491B"/>
    <w:rsid w:val="005C6370"/>
    <w:rsid w:val="005C7472"/>
    <w:rsid w:val="005D0A63"/>
    <w:rsid w:val="005D302F"/>
    <w:rsid w:val="005D5483"/>
    <w:rsid w:val="005D5F99"/>
    <w:rsid w:val="005D6960"/>
    <w:rsid w:val="005D6A96"/>
    <w:rsid w:val="005D72DF"/>
    <w:rsid w:val="005E0FAF"/>
    <w:rsid w:val="005E3931"/>
    <w:rsid w:val="005E41D9"/>
    <w:rsid w:val="005E5474"/>
    <w:rsid w:val="005E57C3"/>
    <w:rsid w:val="005E58A8"/>
    <w:rsid w:val="005E5C60"/>
    <w:rsid w:val="005E7199"/>
    <w:rsid w:val="005F4A5E"/>
    <w:rsid w:val="005F4EAA"/>
    <w:rsid w:val="005F5998"/>
    <w:rsid w:val="005F5DF4"/>
    <w:rsid w:val="005F74D5"/>
    <w:rsid w:val="00601B1A"/>
    <w:rsid w:val="00602D88"/>
    <w:rsid w:val="006031E6"/>
    <w:rsid w:val="006046D3"/>
    <w:rsid w:val="00604FEA"/>
    <w:rsid w:val="00605553"/>
    <w:rsid w:val="00606A60"/>
    <w:rsid w:val="00612E0F"/>
    <w:rsid w:val="0061586C"/>
    <w:rsid w:val="00615D7A"/>
    <w:rsid w:val="00616DD8"/>
    <w:rsid w:val="006215EE"/>
    <w:rsid w:val="00621FDF"/>
    <w:rsid w:val="006223E0"/>
    <w:rsid w:val="00626CA8"/>
    <w:rsid w:val="00626F31"/>
    <w:rsid w:val="00627434"/>
    <w:rsid w:val="006309CC"/>
    <w:rsid w:val="00631D87"/>
    <w:rsid w:val="0063207A"/>
    <w:rsid w:val="0063254A"/>
    <w:rsid w:val="006337F8"/>
    <w:rsid w:val="006339B3"/>
    <w:rsid w:val="00633AEA"/>
    <w:rsid w:val="0063548F"/>
    <w:rsid w:val="0063571A"/>
    <w:rsid w:val="00636730"/>
    <w:rsid w:val="00636B38"/>
    <w:rsid w:val="00637ED5"/>
    <w:rsid w:val="006409FC"/>
    <w:rsid w:val="00641C0B"/>
    <w:rsid w:val="00641D13"/>
    <w:rsid w:val="00641E91"/>
    <w:rsid w:val="0064435D"/>
    <w:rsid w:val="0065406F"/>
    <w:rsid w:val="00654AFE"/>
    <w:rsid w:val="006551B7"/>
    <w:rsid w:val="00655B3B"/>
    <w:rsid w:val="00655FDE"/>
    <w:rsid w:val="006719DF"/>
    <w:rsid w:val="00673787"/>
    <w:rsid w:val="0068164F"/>
    <w:rsid w:val="00681942"/>
    <w:rsid w:val="00681CFE"/>
    <w:rsid w:val="00684BD8"/>
    <w:rsid w:val="0068506E"/>
    <w:rsid w:val="00687992"/>
    <w:rsid w:val="00694FAC"/>
    <w:rsid w:val="00695753"/>
    <w:rsid w:val="00696060"/>
    <w:rsid w:val="006A091C"/>
    <w:rsid w:val="006A1648"/>
    <w:rsid w:val="006A1BC1"/>
    <w:rsid w:val="006A1FAD"/>
    <w:rsid w:val="006A7E64"/>
    <w:rsid w:val="006B0326"/>
    <w:rsid w:val="006B1C3F"/>
    <w:rsid w:val="006B3512"/>
    <w:rsid w:val="006C1630"/>
    <w:rsid w:val="006C269E"/>
    <w:rsid w:val="006C2B3A"/>
    <w:rsid w:val="006C2CE4"/>
    <w:rsid w:val="006C4DB5"/>
    <w:rsid w:val="006D0E0D"/>
    <w:rsid w:val="006D56B8"/>
    <w:rsid w:val="006D7143"/>
    <w:rsid w:val="006E2621"/>
    <w:rsid w:val="006F04B2"/>
    <w:rsid w:val="006F0FAC"/>
    <w:rsid w:val="006F1C4E"/>
    <w:rsid w:val="006F21E2"/>
    <w:rsid w:val="006F326E"/>
    <w:rsid w:val="006F4D10"/>
    <w:rsid w:val="006F75C0"/>
    <w:rsid w:val="006F7B6E"/>
    <w:rsid w:val="007013C5"/>
    <w:rsid w:val="00701BE2"/>
    <w:rsid w:val="00701FA8"/>
    <w:rsid w:val="007026E6"/>
    <w:rsid w:val="00704977"/>
    <w:rsid w:val="0070548D"/>
    <w:rsid w:val="007063CD"/>
    <w:rsid w:val="007065DF"/>
    <w:rsid w:val="00707068"/>
    <w:rsid w:val="0071363C"/>
    <w:rsid w:val="00714043"/>
    <w:rsid w:val="007143C6"/>
    <w:rsid w:val="00715D25"/>
    <w:rsid w:val="00716D2C"/>
    <w:rsid w:val="00720ABB"/>
    <w:rsid w:val="00721BCD"/>
    <w:rsid w:val="00722725"/>
    <w:rsid w:val="00722D46"/>
    <w:rsid w:val="00722EAB"/>
    <w:rsid w:val="00724204"/>
    <w:rsid w:val="0072575D"/>
    <w:rsid w:val="00730E2C"/>
    <w:rsid w:val="00730F8C"/>
    <w:rsid w:val="00731A03"/>
    <w:rsid w:val="00734076"/>
    <w:rsid w:val="00736676"/>
    <w:rsid w:val="00736819"/>
    <w:rsid w:val="007369E8"/>
    <w:rsid w:val="0073705A"/>
    <w:rsid w:val="007372C1"/>
    <w:rsid w:val="007405CC"/>
    <w:rsid w:val="00741F7B"/>
    <w:rsid w:val="007422E2"/>
    <w:rsid w:val="00744A78"/>
    <w:rsid w:val="007473B5"/>
    <w:rsid w:val="00747E18"/>
    <w:rsid w:val="00751E2F"/>
    <w:rsid w:val="00752F56"/>
    <w:rsid w:val="0075383D"/>
    <w:rsid w:val="00754330"/>
    <w:rsid w:val="0075763B"/>
    <w:rsid w:val="00757934"/>
    <w:rsid w:val="0076346B"/>
    <w:rsid w:val="00764331"/>
    <w:rsid w:val="00765023"/>
    <w:rsid w:val="00765864"/>
    <w:rsid w:val="00765B2C"/>
    <w:rsid w:val="00766C35"/>
    <w:rsid w:val="0077055B"/>
    <w:rsid w:val="0077215E"/>
    <w:rsid w:val="007738CA"/>
    <w:rsid w:val="007764C4"/>
    <w:rsid w:val="00780F7C"/>
    <w:rsid w:val="00782459"/>
    <w:rsid w:val="0078794D"/>
    <w:rsid w:val="00787A06"/>
    <w:rsid w:val="00787A45"/>
    <w:rsid w:val="00793766"/>
    <w:rsid w:val="0079428C"/>
    <w:rsid w:val="00794ADD"/>
    <w:rsid w:val="00795A1C"/>
    <w:rsid w:val="00795CDE"/>
    <w:rsid w:val="00796960"/>
    <w:rsid w:val="00796CA0"/>
    <w:rsid w:val="007A34A8"/>
    <w:rsid w:val="007A3683"/>
    <w:rsid w:val="007A459F"/>
    <w:rsid w:val="007A484C"/>
    <w:rsid w:val="007A4CBE"/>
    <w:rsid w:val="007A7460"/>
    <w:rsid w:val="007A75A9"/>
    <w:rsid w:val="007A7AC7"/>
    <w:rsid w:val="007B033F"/>
    <w:rsid w:val="007B1095"/>
    <w:rsid w:val="007B3016"/>
    <w:rsid w:val="007B45A0"/>
    <w:rsid w:val="007B4FF7"/>
    <w:rsid w:val="007B5347"/>
    <w:rsid w:val="007B69A2"/>
    <w:rsid w:val="007D1222"/>
    <w:rsid w:val="007D12BD"/>
    <w:rsid w:val="007D25B6"/>
    <w:rsid w:val="007D2704"/>
    <w:rsid w:val="007D7744"/>
    <w:rsid w:val="007D7DDE"/>
    <w:rsid w:val="007E13F2"/>
    <w:rsid w:val="007E23CB"/>
    <w:rsid w:val="007E26C5"/>
    <w:rsid w:val="007E29B9"/>
    <w:rsid w:val="007F18B2"/>
    <w:rsid w:val="007F4265"/>
    <w:rsid w:val="007F6722"/>
    <w:rsid w:val="007F7041"/>
    <w:rsid w:val="007F7A2A"/>
    <w:rsid w:val="00800A1E"/>
    <w:rsid w:val="008012BC"/>
    <w:rsid w:val="0080379D"/>
    <w:rsid w:val="00804BA6"/>
    <w:rsid w:val="008060E3"/>
    <w:rsid w:val="00806914"/>
    <w:rsid w:val="00807166"/>
    <w:rsid w:val="0081073F"/>
    <w:rsid w:val="008124C9"/>
    <w:rsid w:val="00813934"/>
    <w:rsid w:val="00814C01"/>
    <w:rsid w:val="008155EC"/>
    <w:rsid w:val="00820D15"/>
    <w:rsid w:val="00821E44"/>
    <w:rsid w:val="008309FF"/>
    <w:rsid w:val="00831090"/>
    <w:rsid w:val="00831F84"/>
    <w:rsid w:val="0083200F"/>
    <w:rsid w:val="00840B70"/>
    <w:rsid w:val="008419C7"/>
    <w:rsid w:val="00845214"/>
    <w:rsid w:val="00845644"/>
    <w:rsid w:val="00845EC7"/>
    <w:rsid w:val="00846680"/>
    <w:rsid w:val="00846AEB"/>
    <w:rsid w:val="00856D2A"/>
    <w:rsid w:val="00857779"/>
    <w:rsid w:val="008600B3"/>
    <w:rsid w:val="00860799"/>
    <w:rsid w:val="00860B70"/>
    <w:rsid w:val="00860EAC"/>
    <w:rsid w:val="008621DF"/>
    <w:rsid w:val="0087232B"/>
    <w:rsid w:val="008736C3"/>
    <w:rsid w:val="00873CCC"/>
    <w:rsid w:val="0087520E"/>
    <w:rsid w:val="008766A9"/>
    <w:rsid w:val="00882D9F"/>
    <w:rsid w:val="00882FCB"/>
    <w:rsid w:val="00883EBC"/>
    <w:rsid w:val="00884A04"/>
    <w:rsid w:val="00891A92"/>
    <w:rsid w:val="00893793"/>
    <w:rsid w:val="008938FA"/>
    <w:rsid w:val="00896BDB"/>
    <w:rsid w:val="008970E7"/>
    <w:rsid w:val="0089769E"/>
    <w:rsid w:val="008A052E"/>
    <w:rsid w:val="008A0BED"/>
    <w:rsid w:val="008A0F31"/>
    <w:rsid w:val="008A1962"/>
    <w:rsid w:val="008A3D69"/>
    <w:rsid w:val="008A4E5E"/>
    <w:rsid w:val="008A73A7"/>
    <w:rsid w:val="008B05B2"/>
    <w:rsid w:val="008B31AB"/>
    <w:rsid w:val="008B4E13"/>
    <w:rsid w:val="008B79C6"/>
    <w:rsid w:val="008B7E7D"/>
    <w:rsid w:val="008C0D10"/>
    <w:rsid w:val="008C155A"/>
    <w:rsid w:val="008C2B78"/>
    <w:rsid w:val="008C2EFB"/>
    <w:rsid w:val="008D04F9"/>
    <w:rsid w:val="008D0886"/>
    <w:rsid w:val="008D3F2F"/>
    <w:rsid w:val="008D40DD"/>
    <w:rsid w:val="008D4EA8"/>
    <w:rsid w:val="008D6B50"/>
    <w:rsid w:val="008E1BE7"/>
    <w:rsid w:val="008E26A0"/>
    <w:rsid w:val="008E442B"/>
    <w:rsid w:val="008E5533"/>
    <w:rsid w:val="008E576E"/>
    <w:rsid w:val="008E6501"/>
    <w:rsid w:val="008F0600"/>
    <w:rsid w:val="008F0FD7"/>
    <w:rsid w:val="008F134D"/>
    <w:rsid w:val="008F1DB8"/>
    <w:rsid w:val="008F35C4"/>
    <w:rsid w:val="008F447F"/>
    <w:rsid w:val="008F4D67"/>
    <w:rsid w:val="008F59CA"/>
    <w:rsid w:val="008F5B35"/>
    <w:rsid w:val="008F6AB9"/>
    <w:rsid w:val="00901F1B"/>
    <w:rsid w:val="009027C7"/>
    <w:rsid w:val="009033F8"/>
    <w:rsid w:val="0090412A"/>
    <w:rsid w:val="00906969"/>
    <w:rsid w:val="00907243"/>
    <w:rsid w:val="0091312D"/>
    <w:rsid w:val="00915954"/>
    <w:rsid w:val="00915F56"/>
    <w:rsid w:val="00920772"/>
    <w:rsid w:val="00923BC1"/>
    <w:rsid w:val="009248D5"/>
    <w:rsid w:val="009249B5"/>
    <w:rsid w:val="00925FCD"/>
    <w:rsid w:val="0092744D"/>
    <w:rsid w:val="00930210"/>
    <w:rsid w:val="00932C5F"/>
    <w:rsid w:val="00934773"/>
    <w:rsid w:val="009353B5"/>
    <w:rsid w:val="009353D4"/>
    <w:rsid w:val="009373B2"/>
    <w:rsid w:val="0094068A"/>
    <w:rsid w:val="009454CB"/>
    <w:rsid w:val="00945A80"/>
    <w:rsid w:val="00946356"/>
    <w:rsid w:val="009504F8"/>
    <w:rsid w:val="00952751"/>
    <w:rsid w:val="00952FF0"/>
    <w:rsid w:val="00955900"/>
    <w:rsid w:val="00962627"/>
    <w:rsid w:val="009643A6"/>
    <w:rsid w:val="00964980"/>
    <w:rsid w:val="00964E58"/>
    <w:rsid w:val="00964F2B"/>
    <w:rsid w:val="0096521B"/>
    <w:rsid w:val="00965F9A"/>
    <w:rsid w:val="00967BC8"/>
    <w:rsid w:val="00970402"/>
    <w:rsid w:val="0097197D"/>
    <w:rsid w:val="00973863"/>
    <w:rsid w:val="009767EF"/>
    <w:rsid w:val="00977971"/>
    <w:rsid w:val="0098039F"/>
    <w:rsid w:val="00983BF8"/>
    <w:rsid w:val="00983CEE"/>
    <w:rsid w:val="0098478D"/>
    <w:rsid w:val="00985998"/>
    <w:rsid w:val="00985A8A"/>
    <w:rsid w:val="00991215"/>
    <w:rsid w:val="0099153B"/>
    <w:rsid w:val="00993E32"/>
    <w:rsid w:val="00996063"/>
    <w:rsid w:val="009A0BB6"/>
    <w:rsid w:val="009A1046"/>
    <w:rsid w:val="009A3B83"/>
    <w:rsid w:val="009A42F7"/>
    <w:rsid w:val="009A4975"/>
    <w:rsid w:val="009A6AAA"/>
    <w:rsid w:val="009A7DFC"/>
    <w:rsid w:val="009B4F6C"/>
    <w:rsid w:val="009B5A0C"/>
    <w:rsid w:val="009B659E"/>
    <w:rsid w:val="009B73DA"/>
    <w:rsid w:val="009C00EE"/>
    <w:rsid w:val="009C3909"/>
    <w:rsid w:val="009C4FF0"/>
    <w:rsid w:val="009C6E20"/>
    <w:rsid w:val="009D01B7"/>
    <w:rsid w:val="009D05F9"/>
    <w:rsid w:val="009D2477"/>
    <w:rsid w:val="009D6E18"/>
    <w:rsid w:val="009E0148"/>
    <w:rsid w:val="009E03A7"/>
    <w:rsid w:val="009E0C9C"/>
    <w:rsid w:val="009E0D8B"/>
    <w:rsid w:val="009F01ED"/>
    <w:rsid w:val="009F0E0F"/>
    <w:rsid w:val="009F11C6"/>
    <w:rsid w:val="009F31CF"/>
    <w:rsid w:val="009F37A5"/>
    <w:rsid w:val="009F406A"/>
    <w:rsid w:val="009F537B"/>
    <w:rsid w:val="009F599A"/>
    <w:rsid w:val="009F7078"/>
    <w:rsid w:val="009F71C0"/>
    <w:rsid w:val="00A03529"/>
    <w:rsid w:val="00A03D93"/>
    <w:rsid w:val="00A074CB"/>
    <w:rsid w:val="00A07AAA"/>
    <w:rsid w:val="00A112B6"/>
    <w:rsid w:val="00A16417"/>
    <w:rsid w:val="00A16444"/>
    <w:rsid w:val="00A176C4"/>
    <w:rsid w:val="00A17C4A"/>
    <w:rsid w:val="00A227E5"/>
    <w:rsid w:val="00A24C24"/>
    <w:rsid w:val="00A25D95"/>
    <w:rsid w:val="00A26509"/>
    <w:rsid w:val="00A31C80"/>
    <w:rsid w:val="00A32CDA"/>
    <w:rsid w:val="00A32E76"/>
    <w:rsid w:val="00A33910"/>
    <w:rsid w:val="00A33D57"/>
    <w:rsid w:val="00A3468E"/>
    <w:rsid w:val="00A35164"/>
    <w:rsid w:val="00A35D4B"/>
    <w:rsid w:val="00A375E9"/>
    <w:rsid w:val="00A4094F"/>
    <w:rsid w:val="00A409FF"/>
    <w:rsid w:val="00A43571"/>
    <w:rsid w:val="00A4379F"/>
    <w:rsid w:val="00A43F78"/>
    <w:rsid w:val="00A442B7"/>
    <w:rsid w:val="00A466F9"/>
    <w:rsid w:val="00A47E0F"/>
    <w:rsid w:val="00A50292"/>
    <w:rsid w:val="00A5049F"/>
    <w:rsid w:val="00A50DAD"/>
    <w:rsid w:val="00A515FC"/>
    <w:rsid w:val="00A51938"/>
    <w:rsid w:val="00A54593"/>
    <w:rsid w:val="00A554D7"/>
    <w:rsid w:val="00A55A05"/>
    <w:rsid w:val="00A566B4"/>
    <w:rsid w:val="00A57B4D"/>
    <w:rsid w:val="00A57D2B"/>
    <w:rsid w:val="00A60460"/>
    <w:rsid w:val="00A634EB"/>
    <w:rsid w:val="00A63824"/>
    <w:rsid w:val="00A646E3"/>
    <w:rsid w:val="00A65DBA"/>
    <w:rsid w:val="00A66715"/>
    <w:rsid w:val="00A74941"/>
    <w:rsid w:val="00A74C66"/>
    <w:rsid w:val="00A74F33"/>
    <w:rsid w:val="00A75790"/>
    <w:rsid w:val="00A766C2"/>
    <w:rsid w:val="00A76F84"/>
    <w:rsid w:val="00A77109"/>
    <w:rsid w:val="00A8008E"/>
    <w:rsid w:val="00A817D9"/>
    <w:rsid w:val="00A81C5F"/>
    <w:rsid w:val="00A820AD"/>
    <w:rsid w:val="00A823C7"/>
    <w:rsid w:val="00A8373D"/>
    <w:rsid w:val="00A847A9"/>
    <w:rsid w:val="00A84E29"/>
    <w:rsid w:val="00A90D28"/>
    <w:rsid w:val="00A91F4D"/>
    <w:rsid w:val="00A963E7"/>
    <w:rsid w:val="00A96AF8"/>
    <w:rsid w:val="00A97755"/>
    <w:rsid w:val="00A97E51"/>
    <w:rsid w:val="00AA1C60"/>
    <w:rsid w:val="00AA3F1C"/>
    <w:rsid w:val="00AA61FD"/>
    <w:rsid w:val="00AB2705"/>
    <w:rsid w:val="00AB3B0A"/>
    <w:rsid w:val="00AB5653"/>
    <w:rsid w:val="00AB7BB4"/>
    <w:rsid w:val="00AC00D9"/>
    <w:rsid w:val="00AC5D27"/>
    <w:rsid w:val="00AD24A4"/>
    <w:rsid w:val="00AD2745"/>
    <w:rsid w:val="00AD394D"/>
    <w:rsid w:val="00AD39B2"/>
    <w:rsid w:val="00AD4C16"/>
    <w:rsid w:val="00AD7D03"/>
    <w:rsid w:val="00AE09EE"/>
    <w:rsid w:val="00AE1A88"/>
    <w:rsid w:val="00AE46E6"/>
    <w:rsid w:val="00AE6050"/>
    <w:rsid w:val="00AF1833"/>
    <w:rsid w:val="00AF3167"/>
    <w:rsid w:val="00B011C6"/>
    <w:rsid w:val="00B015E5"/>
    <w:rsid w:val="00B030A8"/>
    <w:rsid w:val="00B05746"/>
    <w:rsid w:val="00B05DEA"/>
    <w:rsid w:val="00B05F20"/>
    <w:rsid w:val="00B10125"/>
    <w:rsid w:val="00B1037D"/>
    <w:rsid w:val="00B103DF"/>
    <w:rsid w:val="00B10D5B"/>
    <w:rsid w:val="00B11408"/>
    <w:rsid w:val="00B14220"/>
    <w:rsid w:val="00B14858"/>
    <w:rsid w:val="00B15FB2"/>
    <w:rsid w:val="00B173EB"/>
    <w:rsid w:val="00B174A0"/>
    <w:rsid w:val="00B17C2B"/>
    <w:rsid w:val="00B17E6B"/>
    <w:rsid w:val="00B225C6"/>
    <w:rsid w:val="00B23C5B"/>
    <w:rsid w:val="00B24E21"/>
    <w:rsid w:val="00B27066"/>
    <w:rsid w:val="00B278CE"/>
    <w:rsid w:val="00B3184E"/>
    <w:rsid w:val="00B31AD7"/>
    <w:rsid w:val="00B346FE"/>
    <w:rsid w:val="00B35277"/>
    <w:rsid w:val="00B35F0C"/>
    <w:rsid w:val="00B361C2"/>
    <w:rsid w:val="00B36C7F"/>
    <w:rsid w:val="00B373F2"/>
    <w:rsid w:val="00B40DC1"/>
    <w:rsid w:val="00B4171A"/>
    <w:rsid w:val="00B44813"/>
    <w:rsid w:val="00B4622C"/>
    <w:rsid w:val="00B47B7E"/>
    <w:rsid w:val="00B47C3B"/>
    <w:rsid w:val="00B5130B"/>
    <w:rsid w:val="00B538EE"/>
    <w:rsid w:val="00B56086"/>
    <w:rsid w:val="00B60C09"/>
    <w:rsid w:val="00B659B6"/>
    <w:rsid w:val="00B67ED9"/>
    <w:rsid w:val="00B72BDB"/>
    <w:rsid w:val="00B73BDC"/>
    <w:rsid w:val="00B7415B"/>
    <w:rsid w:val="00B75ACE"/>
    <w:rsid w:val="00B75C59"/>
    <w:rsid w:val="00B75F35"/>
    <w:rsid w:val="00B767A7"/>
    <w:rsid w:val="00B767EA"/>
    <w:rsid w:val="00B7759D"/>
    <w:rsid w:val="00B80855"/>
    <w:rsid w:val="00B80F20"/>
    <w:rsid w:val="00B8376C"/>
    <w:rsid w:val="00B866CD"/>
    <w:rsid w:val="00B870CD"/>
    <w:rsid w:val="00B912BA"/>
    <w:rsid w:val="00B919DC"/>
    <w:rsid w:val="00B9295E"/>
    <w:rsid w:val="00B93828"/>
    <w:rsid w:val="00B947AB"/>
    <w:rsid w:val="00B95E31"/>
    <w:rsid w:val="00B97188"/>
    <w:rsid w:val="00B97795"/>
    <w:rsid w:val="00B97BB3"/>
    <w:rsid w:val="00B97FC4"/>
    <w:rsid w:val="00BA2D91"/>
    <w:rsid w:val="00BA2E18"/>
    <w:rsid w:val="00BA6E36"/>
    <w:rsid w:val="00BA7B9D"/>
    <w:rsid w:val="00BB0903"/>
    <w:rsid w:val="00BB0B00"/>
    <w:rsid w:val="00BB1732"/>
    <w:rsid w:val="00BB2353"/>
    <w:rsid w:val="00BB3CFD"/>
    <w:rsid w:val="00BC0AE7"/>
    <w:rsid w:val="00BC19A0"/>
    <w:rsid w:val="00BC2F9B"/>
    <w:rsid w:val="00BC36C0"/>
    <w:rsid w:val="00BC4698"/>
    <w:rsid w:val="00BC5772"/>
    <w:rsid w:val="00BC5D19"/>
    <w:rsid w:val="00BC79B6"/>
    <w:rsid w:val="00BD187A"/>
    <w:rsid w:val="00BD257C"/>
    <w:rsid w:val="00BD34F6"/>
    <w:rsid w:val="00BD4B70"/>
    <w:rsid w:val="00BD6A12"/>
    <w:rsid w:val="00BD747C"/>
    <w:rsid w:val="00BD74CD"/>
    <w:rsid w:val="00BE002D"/>
    <w:rsid w:val="00BE0ABE"/>
    <w:rsid w:val="00BE15B5"/>
    <w:rsid w:val="00BE1866"/>
    <w:rsid w:val="00BE2BCC"/>
    <w:rsid w:val="00BE57DC"/>
    <w:rsid w:val="00BE6134"/>
    <w:rsid w:val="00BE731F"/>
    <w:rsid w:val="00C029DB"/>
    <w:rsid w:val="00C03338"/>
    <w:rsid w:val="00C036A4"/>
    <w:rsid w:val="00C042FD"/>
    <w:rsid w:val="00C04436"/>
    <w:rsid w:val="00C0445B"/>
    <w:rsid w:val="00C04504"/>
    <w:rsid w:val="00C0488F"/>
    <w:rsid w:val="00C0726B"/>
    <w:rsid w:val="00C10F0D"/>
    <w:rsid w:val="00C12242"/>
    <w:rsid w:val="00C13809"/>
    <w:rsid w:val="00C1572E"/>
    <w:rsid w:val="00C15D2D"/>
    <w:rsid w:val="00C172F7"/>
    <w:rsid w:val="00C174B5"/>
    <w:rsid w:val="00C22459"/>
    <w:rsid w:val="00C23A9A"/>
    <w:rsid w:val="00C26C69"/>
    <w:rsid w:val="00C27718"/>
    <w:rsid w:val="00C31C7F"/>
    <w:rsid w:val="00C321A8"/>
    <w:rsid w:val="00C32452"/>
    <w:rsid w:val="00C33CA8"/>
    <w:rsid w:val="00C33F06"/>
    <w:rsid w:val="00C35B56"/>
    <w:rsid w:val="00C3772C"/>
    <w:rsid w:val="00C4042F"/>
    <w:rsid w:val="00C44394"/>
    <w:rsid w:val="00C463F8"/>
    <w:rsid w:val="00C50FFE"/>
    <w:rsid w:val="00C52262"/>
    <w:rsid w:val="00C53C23"/>
    <w:rsid w:val="00C5695A"/>
    <w:rsid w:val="00C62106"/>
    <w:rsid w:val="00C6347F"/>
    <w:rsid w:val="00C63DE7"/>
    <w:rsid w:val="00C65841"/>
    <w:rsid w:val="00C67FB1"/>
    <w:rsid w:val="00C712ED"/>
    <w:rsid w:val="00C71A8F"/>
    <w:rsid w:val="00C7495A"/>
    <w:rsid w:val="00C753A5"/>
    <w:rsid w:val="00C75D55"/>
    <w:rsid w:val="00C76663"/>
    <w:rsid w:val="00C77B40"/>
    <w:rsid w:val="00C80C7C"/>
    <w:rsid w:val="00C8169D"/>
    <w:rsid w:val="00C82A84"/>
    <w:rsid w:val="00C834F3"/>
    <w:rsid w:val="00C8476C"/>
    <w:rsid w:val="00C84B5F"/>
    <w:rsid w:val="00C84BEC"/>
    <w:rsid w:val="00C8727B"/>
    <w:rsid w:val="00C8761D"/>
    <w:rsid w:val="00C9154F"/>
    <w:rsid w:val="00C960BD"/>
    <w:rsid w:val="00CA1F2D"/>
    <w:rsid w:val="00CA3568"/>
    <w:rsid w:val="00CA3B53"/>
    <w:rsid w:val="00CA3EE9"/>
    <w:rsid w:val="00CA561E"/>
    <w:rsid w:val="00CA79DB"/>
    <w:rsid w:val="00CB12D0"/>
    <w:rsid w:val="00CB280E"/>
    <w:rsid w:val="00CB2D4E"/>
    <w:rsid w:val="00CB31CC"/>
    <w:rsid w:val="00CB4644"/>
    <w:rsid w:val="00CB666F"/>
    <w:rsid w:val="00CB70A7"/>
    <w:rsid w:val="00CB7230"/>
    <w:rsid w:val="00CC1032"/>
    <w:rsid w:val="00CC2078"/>
    <w:rsid w:val="00CC2254"/>
    <w:rsid w:val="00CC3547"/>
    <w:rsid w:val="00CC504D"/>
    <w:rsid w:val="00CC683C"/>
    <w:rsid w:val="00CC6BD6"/>
    <w:rsid w:val="00CD07E1"/>
    <w:rsid w:val="00CD082B"/>
    <w:rsid w:val="00CD1149"/>
    <w:rsid w:val="00CD2325"/>
    <w:rsid w:val="00CD509E"/>
    <w:rsid w:val="00CE04E0"/>
    <w:rsid w:val="00CE1CF5"/>
    <w:rsid w:val="00CE2327"/>
    <w:rsid w:val="00CE4739"/>
    <w:rsid w:val="00CE4979"/>
    <w:rsid w:val="00CE4B22"/>
    <w:rsid w:val="00CE4CEC"/>
    <w:rsid w:val="00CE4EA4"/>
    <w:rsid w:val="00CE5A3A"/>
    <w:rsid w:val="00CF0373"/>
    <w:rsid w:val="00CF20A4"/>
    <w:rsid w:val="00CF2453"/>
    <w:rsid w:val="00CF3D4E"/>
    <w:rsid w:val="00D02283"/>
    <w:rsid w:val="00D04882"/>
    <w:rsid w:val="00D058D0"/>
    <w:rsid w:val="00D066CF"/>
    <w:rsid w:val="00D1038E"/>
    <w:rsid w:val="00D10860"/>
    <w:rsid w:val="00D10F5B"/>
    <w:rsid w:val="00D11240"/>
    <w:rsid w:val="00D12184"/>
    <w:rsid w:val="00D129D7"/>
    <w:rsid w:val="00D159BF"/>
    <w:rsid w:val="00D17317"/>
    <w:rsid w:val="00D20563"/>
    <w:rsid w:val="00D2109B"/>
    <w:rsid w:val="00D23034"/>
    <w:rsid w:val="00D26596"/>
    <w:rsid w:val="00D277F9"/>
    <w:rsid w:val="00D30CAD"/>
    <w:rsid w:val="00D31681"/>
    <w:rsid w:val="00D3356D"/>
    <w:rsid w:val="00D33D1F"/>
    <w:rsid w:val="00D37779"/>
    <w:rsid w:val="00D42F66"/>
    <w:rsid w:val="00D433BA"/>
    <w:rsid w:val="00D50AD3"/>
    <w:rsid w:val="00D532EE"/>
    <w:rsid w:val="00D5390B"/>
    <w:rsid w:val="00D564BB"/>
    <w:rsid w:val="00D57901"/>
    <w:rsid w:val="00D615EC"/>
    <w:rsid w:val="00D6186A"/>
    <w:rsid w:val="00D619FE"/>
    <w:rsid w:val="00D66147"/>
    <w:rsid w:val="00D712B0"/>
    <w:rsid w:val="00D74FD6"/>
    <w:rsid w:val="00D80278"/>
    <w:rsid w:val="00D82563"/>
    <w:rsid w:val="00D82C57"/>
    <w:rsid w:val="00D82FFD"/>
    <w:rsid w:val="00D83C45"/>
    <w:rsid w:val="00D8423C"/>
    <w:rsid w:val="00D85324"/>
    <w:rsid w:val="00D91923"/>
    <w:rsid w:val="00D92463"/>
    <w:rsid w:val="00D9453C"/>
    <w:rsid w:val="00D96DC9"/>
    <w:rsid w:val="00DA139A"/>
    <w:rsid w:val="00DA1F78"/>
    <w:rsid w:val="00DA3924"/>
    <w:rsid w:val="00DA3EEC"/>
    <w:rsid w:val="00DA4999"/>
    <w:rsid w:val="00DA626C"/>
    <w:rsid w:val="00DB1BB9"/>
    <w:rsid w:val="00DB2539"/>
    <w:rsid w:val="00DB5F30"/>
    <w:rsid w:val="00DB609C"/>
    <w:rsid w:val="00DB689F"/>
    <w:rsid w:val="00DB7460"/>
    <w:rsid w:val="00DB7583"/>
    <w:rsid w:val="00DC072D"/>
    <w:rsid w:val="00DC2299"/>
    <w:rsid w:val="00DC468C"/>
    <w:rsid w:val="00DC4AD7"/>
    <w:rsid w:val="00DC4B09"/>
    <w:rsid w:val="00DC7AE6"/>
    <w:rsid w:val="00DD0918"/>
    <w:rsid w:val="00DD0B4E"/>
    <w:rsid w:val="00DD12DC"/>
    <w:rsid w:val="00DD370D"/>
    <w:rsid w:val="00DD7FAB"/>
    <w:rsid w:val="00DE35C7"/>
    <w:rsid w:val="00DE46F5"/>
    <w:rsid w:val="00DE4872"/>
    <w:rsid w:val="00DE56A3"/>
    <w:rsid w:val="00DE6B64"/>
    <w:rsid w:val="00DE7098"/>
    <w:rsid w:val="00DE7D60"/>
    <w:rsid w:val="00DF141B"/>
    <w:rsid w:val="00DF2658"/>
    <w:rsid w:val="00DF4CCE"/>
    <w:rsid w:val="00DF5383"/>
    <w:rsid w:val="00DF5574"/>
    <w:rsid w:val="00DF66BD"/>
    <w:rsid w:val="00DF7738"/>
    <w:rsid w:val="00E01C0B"/>
    <w:rsid w:val="00E04A42"/>
    <w:rsid w:val="00E04B6E"/>
    <w:rsid w:val="00E05049"/>
    <w:rsid w:val="00E06F6D"/>
    <w:rsid w:val="00E07376"/>
    <w:rsid w:val="00E0768B"/>
    <w:rsid w:val="00E1366F"/>
    <w:rsid w:val="00E138B8"/>
    <w:rsid w:val="00E13A45"/>
    <w:rsid w:val="00E13C14"/>
    <w:rsid w:val="00E204BA"/>
    <w:rsid w:val="00E24B42"/>
    <w:rsid w:val="00E2555E"/>
    <w:rsid w:val="00E2628D"/>
    <w:rsid w:val="00E27173"/>
    <w:rsid w:val="00E27ABB"/>
    <w:rsid w:val="00E300A5"/>
    <w:rsid w:val="00E347AC"/>
    <w:rsid w:val="00E37A09"/>
    <w:rsid w:val="00E431B3"/>
    <w:rsid w:val="00E442C8"/>
    <w:rsid w:val="00E449E3"/>
    <w:rsid w:val="00E453B7"/>
    <w:rsid w:val="00E45D46"/>
    <w:rsid w:val="00E47744"/>
    <w:rsid w:val="00E50395"/>
    <w:rsid w:val="00E54175"/>
    <w:rsid w:val="00E5523E"/>
    <w:rsid w:val="00E56BB0"/>
    <w:rsid w:val="00E57643"/>
    <w:rsid w:val="00E60ECE"/>
    <w:rsid w:val="00E61010"/>
    <w:rsid w:val="00E61D77"/>
    <w:rsid w:val="00E62519"/>
    <w:rsid w:val="00E627AD"/>
    <w:rsid w:val="00E630EC"/>
    <w:rsid w:val="00E633C0"/>
    <w:rsid w:val="00E63CD3"/>
    <w:rsid w:val="00E64887"/>
    <w:rsid w:val="00E64FF4"/>
    <w:rsid w:val="00E65103"/>
    <w:rsid w:val="00E668BE"/>
    <w:rsid w:val="00E668DE"/>
    <w:rsid w:val="00E67445"/>
    <w:rsid w:val="00E67FA5"/>
    <w:rsid w:val="00E70594"/>
    <w:rsid w:val="00E7134A"/>
    <w:rsid w:val="00E7348D"/>
    <w:rsid w:val="00E738B5"/>
    <w:rsid w:val="00E73A97"/>
    <w:rsid w:val="00E77304"/>
    <w:rsid w:val="00E834F0"/>
    <w:rsid w:val="00E84C5C"/>
    <w:rsid w:val="00E87971"/>
    <w:rsid w:val="00E9005B"/>
    <w:rsid w:val="00E90E2F"/>
    <w:rsid w:val="00E921E3"/>
    <w:rsid w:val="00E9309E"/>
    <w:rsid w:val="00E937A0"/>
    <w:rsid w:val="00E9388A"/>
    <w:rsid w:val="00E94902"/>
    <w:rsid w:val="00E94E67"/>
    <w:rsid w:val="00E95158"/>
    <w:rsid w:val="00E95E5D"/>
    <w:rsid w:val="00E96088"/>
    <w:rsid w:val="00E96A1E"/>
    <w:rsid w:val="00E96F5D"/>
    <w:rsid w:val="00E9727E"/>
    <w:rsid w:val="00EA1167"/>
    <w:rsid w:val="00EA27DE"/>
    <w:rsid w:val="00EA3019"/>
    <w:rsid w:val="00EA3178"/>
    <w:rsid w:val="00EA4929"/>
    <w:rsid w:val="00EA625E"/>
    <w:rsid w:val="00EA7998"/>
    <w:rsid w:val="00EB42DF"/>
    <w:rsid w:val="00EB5E0B"/>
    <w:rsid w:val="00EB7F07"/>
    <w:rsid w:val="00EC0B80"/>
    <w:rsid w:val="00EC360D"/>
    <w:rsid w:val="00EC6095"/>
    <w:rsid w:val="00EC6FF0"/>
    <w:rsid w:val="00EC7908"/>
    <w:rsid w:val="00EC7D8A"/>
    <w:rsid w:val="00ED1B4A"/>
    <w:rsid w:val="00ED2C57"/>
    <w:rsid w:val="00ED3211"/>
    <w:rsid w:val="00ED4239"/>
    <w:rsid w:val="00ED5F0B"/>
    <w:rsid w:val="00ED6384"/>
    <w:rsid w:val="00ED74A1"/>
    <w:rsid w:val="00EE0096"/>
    <w:rsid w:val="00EE226D"/>
    <w:rsid w:val="00EE24E4"/>
    <w:rsid w:val="00EE2656"/>
    <w:rsid w:val="00EE2BDD"/>
    <w:rsid w:val="00EE32CF"/>
    <w:rsid w:val="00EE3635"/>
    <w:rsid w:val="00EE41AC"/>
    <w:rsid w:val="00EE4C30"/>
    <w:rsid w:val="00EE4D13"/>
    <w:rsid w:val="00EE58CC"/>
    <w:rsid w:val="00EE768B"/>
    <w:rsid w:val="00EF4E0E"/>
    <w:rsid w:val="00EF7F2B"/>
    <w:rsid w:val="00F0038C"/>
    <w:rsid w:val="00F02224"/>
    <w:rsid w:val="00F02CEA"/>
    <w:rsid w:val="00F03F9A"/>
    <w:rsid w:val="00F04ACC"/>
    <w:rsid w:val="00F055D3"/>
    <w:rsid w:val="00F063FF"/>
    <w:rsid w:val="00F06407"/>
    <w:rsid w:val="00F109A8"/>
    <w:rsid w:val="00F10E30"/>
    <w:rsid w:val="00F111DF"/>
    <w:rsid w:val="00F1199C"/>
    <w:rsid w:val="00F130DF"/>
    <w:rsid w:val="00F14947"/>
    <w:rsid w:val="00F14C6C"/>
    <w:rsid w:val="00F21095"/>
    <w:rsid w:val="00F21182"/>
    <w:rsid w:val="00F21847"/>
    <w:rsid w:val="00F2296A"/>
    <w:rsid w:val="00F23B8A"/>
    <w:rsid w:val="00F30A9B"/>
    <w:rsid w:val="00F31705"/>
    <w:rsid w:val="00F31B69"/>
    <w:rsid w:val="00F32BB5"/>
    <w:rsid w:val="00F335BF"/>
    <w:rsid w:val="00F37136"/>
    <w:rsid w:val="00F37D04"/>
    <w:rsid w:val="00F412FB"/>
    <w:rsid w:val="00F424FB"/>
    <w:rsid w:val="00F42ADC"/>
    <w:rsid w:val="00F45802"/>
    <w:rsid w:val="00F47C62"/>
    <w:rsid w:val="00F508B7"/>
    <w:rsid w:val="00F5127E"/>
    <w:rsid w:val="00F52D7F"/>
    <w:rsid w:val="00F52E60"/>
    <w:rsid w:val="00F53159"/>
    <w:rsid w:val="00F5429F"/>
    <w:rsid w:val="00F54AA3"/>
    <w:rsid w:val="00F55192"/>
    <w:rsid w:val="00F5565F"/>
    <w:rsid w:val="00F56A9F"/>
    <w:rsid w:val="00F57747"/>
    <w:rsid w:val="00F62605"/>
    <w:rsid w:val="00F657A5"/>
    <w:rsid w:val="00F660F7"/>
    <w:rsid w:val="00F6652D"/>
    <w:rsid w:val="00F67C10"/>
    <w:rsid w:val="00F71CFD"/>
    <w:rsid w:val="00F7201F"/>
    <w:rsid w:val="00F72E95"/>
    <w:rsid w:val="00F77932"/>
    <w:rsid w:val="00F8017A"/>
    <w:rsid w:val="00F809FE"/>
    <w:rsid w:val="00F83986"/>
    <w:rsid w:val="00F8760D"/>
    <w:rsid w:val="00F92086"/>
    <w:rsid w:val="00F9261D"/>
    <w:rsid w:val="00F96B4B"/>
    <w:rsid w:val="00F96D77"/>
    <w:rsid w:val="00F97E2C"/>
    <w:rsid w:val="00FA07CF"/>
    <w:rsid w:val="00FA0CC0"/>
    <w:rsid w:val="00FA4A03"/>
    <w:rsid w:val="00FA4CEC"/>
    <w:rsid w:val="00FA530E"/>
    <w:rsid w:val="00FA5E70"/>
    <w:rsid w:val="00FA7541"/>
    <w:rsid w:val="00FB053D"/>
    <w:rsid w:val="00FB7759"/>
    <w:rsid w:val="00FC1379"/>
    <w:rsid w:val="00FC2910"/>
    <w:rsid w:val="00FC44DD"/>
    <w:rsid w:val="00FC544B"/>
    <w:rsid w:val="00FC63BC"/>
    <w:rsid w:val="00FD09D6"/>
    <w:rsid w:val="00FD2501"/>
    <w:rsid w:val="00FD296D"/>
    <w:rsid w:val="00FD3331"/>
    <w:rsid w:val="00FD34AC"/>
    <w:rsid w:val="00FD3A6F"/>
    <w:rsid w:val="00FD4ABD"/>
    <w:rsid w:val="00FD607D"/>
    <w:rsid w:val="00FD68D1"/>
    <w:rsid w:val="00FD77A3"/>
    <w:rsid w:val="00FD7B45"/>
    <w:rsid w:val="00FE0102"/>
    <w:rsid w:val="00FE0586"/>
    <w:rsid w:val="00FE0B18"/>
    <w:rsid w:val="00FE1B8E"/>
    <w:rsid w:val="00FE34E0"/>
    <w:rsid w:val="00FE3E91"/>
    <w:rsid w:val="00FF0EFD"/>
    <w:rsid w:val="00FF1D00"/>
    <w:rsid w:val="00FF3AB9"/>
    <w:rsid w:val="00FF3D5A"/>
    <w:rsid w:val="00FF43D4"/>
    <w:rsid w:val="00FF4A83"/>
    <w:rsid w:val="00FF61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A620B1-D135-4655-BB1B-09015727C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4C4"/>
  </w:style>
  <w:style w:type="paragraph" w:styleId="Nagwek1">
    <w:name w:val="heading 1"/>
    <w:basedOn w:val="Normalny"/>
    <w:next w:val="Normalny"/>
    <w:link w:val="Nagwek1Znak"/>
    <w:uiPriority w:val="9"/>
    <w:qFormat/>
    <w:rsid w:val="00576410"/>
    <w:pPr>
      <w:keepNext/>
      <w:jc w:val="center"/>
      <w:outlineLvl w:val="0"/>
    </w:pPr>
    <w:rPr>
      <w:b/>
      <w:sz w:val="24"/>
    </w:rPr>
  </w:style>
  <w:style w:type="paragraph" w:styleId="Nagwek2">
    <w:name w:val="heading 2"/>
    <w:basedOn w:val="Normalny"/>
    <w:next w:val="Normalny"/>
    <w:qFormat/>
    <w:rsid w:val="00576410"/>
    <w:pPr>
      <w:keepNext/>
      <w:tabs>
        <w:tab w:val="left" w:pos="426"/>
      </w:tabs>
      <w:suppressAutoHyphens/>
      <w:spacing w:before="120"/>
      <w:jc w:val="center"/>
      <w:outlineLvl w:val="1"/>
    </w:pPr>
    <w:rPr>
      <w:rFonts w:ascii="Arial" w:hAnsi="Arial"/>
      <w:b/>
      <w:sz w:val="28"/>
    </w:rPr>
  </w:style>
  <w:style w:type="paragraph" w:styleId="Nagwek3">
    <w:name w:val="heading 3"/>
    <w:basedOn w:val="Normalny"/>
    <w:next w:val="Normalny"/>
    <w:qFormat/>
    <w:rsid w:val="00576410"/>
    <w:pPr>
      <w:keepNext/>
      <w:ind w:left="284" w:firstLine="850"/>
      <w:outlineLvl w:val="2"/>
    </w:pPr>
    <w:rPr>
      <w:b/>
      <w:sz w:val="24"/>
    </w:rPr>
  </w:style>
  <w:style w:type="paragraph" w:styleId="Nagwek4">
    <w:name w:val="heading 4"/>
    <w:basedOn w:val="Normalny"/>
    <w:next w:val="Normalny"/>
    <w:link w:val="Nagwek4Znak"/>
    <w:qFormat/>
    <w:rsid w:val="00576410"/>
    <w:pPr>
      <w:keepNext/>
      <w:outlineLvl w:val="3"/>
    </w:pPr>
    <w:rPr>
      <w:rFonts w:ascii="Arial" w:hAnsi="Arial"/>
      <w:b/>
      <w:sz w:val="24"/>
    </w:rPr>
  </w:style>
  <w:style w:type="paragraph" w:styleId="Nagwek5">
    <w:name w:val="heading 5"/>
    <w:basedOn w:val="Normalny"/>
    <w:next w:val="Normalny"/>
    <w:qFormat/>
    <w:rsid w:val="00576410"/>
    <w:pPr>
      <w:keepNext/>
      <w:suppressAutoHyphens/>
      <w:spacing w:line="360" w:lineRule="atLeast"/>
      <w:ind w:right="-1"/>
      <w:jc w:val="center"/>
      <w:outlineLvl w:val="4"/>
    </w:pPr>
    <w:rPr>
      <w:rFonts w:ascii="Arial" w:hAnsi="Arial"/>
      <w:b/>
      <w:sz w:val="28"/>
    </w:rPr>
  </w:style>
  <w:style w:type="paragraph" w:styleId="Nagwek6">
    <w:name w:val="heading 6"/>
    <w:basedOn w:val="Normalny"/>
    <w:next w:val="Normalny"/>
    <w:qFormat/>
    <w:rsid w:val="00576410"/>
    <w:pPr>
      <w:keepNext/>
      <w:ind w:left="360"/>
      <w:outlineLvl w:val="5"/>
    </w:pPr>
    <w:rPr>
      <w:rFonts w:ascii="Arial" w:hAnsi="Arial"/>
      <w:b/>
      <w:sz w:val="24"/>
    </w:rPr>
  </w:style>
  <w:style w:type="paragraph" w:styleId="Nagwek7">
    <w:name w:val="heading 7"/>
    <w:basedOn w:val="Normalny"/>
    <w:next w:val="Normalny"/>
    <w:qFormat/>
    <w:rsid w:val="00576410"/>
    <w:pPr>
      <w:keepNext/>
      <w:jc w:val="center"/>
      <w:outlineLvl w:val="6"/>
    </w:pPr>
    <w:rPr>
      <w:rFonts w:ascii="Arial" w:hAnsi="Arial"/>
      <w:sz w:val="24"/>
    </w:rPr>
  </w:style>
  <w:style w:type="paragraph" w:styleId="Nagwek8">
    <w:name w:val="heading 8"/>
    <w:basedOn w:val="Normalny"/>
    <w:next w:val="Normalny"/>
    <w:qFormat/>
    <w:rsid w:val="00576410"/>
    <w:pPr>
      <w:keepNext/>
      <w:outlineLvl w:val="7"/>
    </w:pPr>
    <w:rPr>
      <w:b/>
      <w:color w:val="000000"/>
      <w:sz w:val="16"/>
    </w:rPr>
  </w:style>
  <w:style w:type="paragraph" w:styleId="Nagwek9">
    <w:name w:val="heading 9"/>
    <w:basedOn w:val="Normalny"/>
    <w:next w:val="Normalny"/>
    <w:qFormat/>
    <w:rsid w:val="00576410"/>
    <w:pPr>
      <w:keepNext/>
      <w:shd w:val="pct10" w:color="000000" w:fill="FFFFFF"/>
      <w:spacing w:line="360" w:lineRule="auto"/>
      <w:ind w:firstLine="708"/>
      <w:jc w:val="center"/>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576410"/>
    <w:pPr>
      <w:widowControl w:val="0"/>
      <w:spacing w:before="240"/>
      <w:jc w:val="both"/>
    </w:pPr>
    <w:rPr>
      <w:rFonts w:ascii="Arial" w:hAnsi="Arial"/>
      <w:sz w:val="24"/>
    </w:rPr>
  </w:style>
  <w:style w:type="paragraph" w:customStyle="1" w:styleId="Naglwek2">
    <w:name w:val="Naglówek 2"/>
    <w:basedOn w:val="Normalny"/>
    <w:next w:val="Normalny"/>
    <w:rsid w:val="00576410"/>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NaglNwek1">
    <w:name w:val="NaglNwek 1"/>
    <w:basedOn w:val="Normalny"/>
    <w:next w:val="Normalny"/>
    <w:rsid w:val="00576410"/>
    <w:pPr>
      <w:keepNext/>
      <w:spacing w:line="360" w:lineRule="auto"/>
      <w:jc w:val="center"/>
    </w:pPr>
    <w:rPr>
      <w:rFonts w:ascii="Arial" w:hAnsi="Arial"/>
      <w:b/>
      <w:color w:val="000000"/>
      <w:sz w:val="32"/>
    </w:rPr>
  </w:style>
  <w:style w:type="paragraph" w:customStyle="1" w:styleId="Zwykytekst">
    <w:name w:val="Zwyk?y tekst"/>
    <w:basedOn w:val="Normalny"/>
    <w:rsid w:val="00576410"/>
    <w:pPr>
      <w:overflowPunct w:val="0"/>
      <w:autoSpaceDE w:val="0"/>
      <w:autoSpaceDN w:val="0"/>
      <w:adjustRightInd w:val="0"/>
      <w:textAlignment w:val="baseline"/>
    </w:pPr>
    <w:rPr>
      <w:rFonts w:ascii="Courier New" w:hAnsi="Courier New"/>
    </w:rPr>
  </w:style>
  <w:style w:type="paragraph" w:customStyle="1" w:styleId="Tekstpodstawowy21">
    <w:name w:val="Tekst podstawowy 21"/>
    <w:basedOn w:val="Normalny"/>
    <w:rsid w:val="00576410"/>
    <w:pPr>
      <w:spacing w:line="360" w:lineRule="atLeast"/>
      <w:jc w:val="both"/>
    </w:pPr>
    <w:rPr>
      <w:rFonts w:ascii="Arial" w:hAnsi="Arial"/>
      <w:b/>
      <w:i/>
      <w:sz w:val="24"/>
    </w:rPr>
  </w:style>
  <w:style w:type="paragraph" w:customStyle="1" w:styleId="Nagwek50">
    <w:name w:val="Nag?—wek 5"/>
    <w:basedOn w:val="Normalny"/>
    <w:next w:val="Normalny"/>
    <w:rsid w:val="00576410"/>
    <w:pPr>
      <w:keepNext/>
      <w:jc w:val="center"/>
    </w:pPr>
    <w:rPr>
      <w:b/>
      <w:sz w:val="28"/>
    </w:rPr>
  </w:style>
  <w:style w:type="paragraph" w:customStyle="1" w:styleId="pkt">
    <w:name w:val="pkt"/>
    <w:basedOn w:val="Normalny"/>
    <w:rsid w:val="00576410"/>
    <w:pPr>
      <w:spacing w:before="60" w:after="60"/>
      <w:ind w:left="851" w:hanging="295"/>
      <w:jc w:val="both"/>
    </w:pPr>
    <w:rPr>
      <w:sz w:val="24"/>
    </w:rPr>
  </w:style>
  <w:style w:type="paragraph" w:styleId="Tytu">
    <w:name w:val="Title"/>
    <w:basedOn w:val="Normalny"/>
    <w:qFormat/>
    <w:rsid w:val="00576410"/>
    <w:pPr>
      <w:ind w:right="-16"/>
      <w:jc w:val="center"/>
    </w:pPr>
    <w:rPr>
      <w:b/>
      <w:sz w:val="32"/>
    </w:rPr>
  </w:style>
  <w:style w:type="paragraph" w:styleId="Podtytu">
    <w:name w:val="Subtitle"/>
    <w:basedOn w:val="Normalny"/>
    <w:qFormat/>
    <w:rsid w:val="00576410"/>
    <w:pPr>
      <w:spacing w:after="60"/>
      <w:jc w:val="center"/>
      <w:outlineLvl w:val="1"/>
    </w:pPr>
    <w:rPr>
      <w:rFonts w:ascii="Arial" w:hAnsi="Arial"/>
      <w:sz w:val="24"/>
    </w:rPr>
  </w:style>
  <w:style w:type="paragraph" w:styleId="Nagwek">
    <w:name w:val="header"/>
    <w:basedOn w:val="Normalny"/>
    <w:link w:val="NagwekZnak"/>
    <w:rsid w:val="00576410"/>
    <w:pPr>
      <w:tabs>
        <w:tab w:val="center" w:pos="4536"/>
        <w:tab w:val="right" w:pos="9072"/>
      </w:tabs>
    </w:pPr>
    <w:rPr>
      <w:rFonts w:ascii="Arial" w:hAnsi="Arial"/>
      <w:sz w:val="24"/>
    </w:rPr>
  </w:style>
  <w:style w:type="paragraph" w:styleId="Stopka">
    <w:name w:val="footer"/>
    <w:basedOn w:val="Normalny"/>
    <w:link w:val="StopkaZnak"/>
    <w:uiPriority w:val="99"/>
    <w:rsid w:val="00576410"/>
    <w:pPr>
      <w:tabs>
        <w:tab w:val="center" w:pos="4536"/>
        <w:tab w:val="right" w:pos="9072"/>
      </w:tabs>
    </w:pPr>
    <w:rPr>
      <w:sz w:val="26"/>
    </w:rPr>
  </w:style>
  <w:style w:type="paragraph" w:styleId="Tekstpodstawowy2">
    <w:name w:val="Body Text 2"/>
    <w:basedOn w:val="Normalny"/>
    <w:rsid w:val="00576410"/>
    <w:rPr>
      <w:sz w:val="24"/>
    </w:rPr>
  </w:style>
  <w:style w:type="paragraph" w:styleId="Lista">
    <w:name w:val="List"/>
    <w:basedOn w:val="Normalny"/>
    <w:rsid w:val="00576410"/>
    <w:pPr>
      <w:overflowPunct w:val="0"/>
      <w:autoSpaceDE w:val="0"/>
      <w:autoSpaceDN w:val="0"/>
      <w:adjustRightInd w:val="0"/>
      <w:ind w:left="360" w:hanging="360"/>
      <w:textAlignment w:val="baseline"/>
    </w:pPr>
    <w:rPr>
      <w:rFonts w:ascii="Arial" w:hAnsi="Arial"/>
      <w:sz w:val="24"/>
    </w:rPr>
  </w:style>
  <w:style w:type="paragraph" w:styleId="Tekstpodstawowywcity">
    <w:name w:val="Body Text Indent"/>
    <w:basedOn w:val="Normalny"/>
    <w:rsid w:val="00576410"/>
    <w:pPr>
      <w:ind w:left="2552" w:hanging="2126"/>
    </w:pPr>
    <w:rPr>
      <w:sz w:val="24"/>
    </w:rPr>
  </w:style>
  <w:style w:type="paragraph" w:styleId="Tekstpodstawowy3">
    <w:name w:val="Body Text 3"/>
    <w:basedOn w:val="Normalny"/>
    <w:rsid w:val="00576410"/>
    <w:rPr>
      <w:rFonts w:ascii="Arial" w:hAnsi="Arial"/>
      <w:sz w:val="32"/>
    </w:rPr>
  </w:style>
  <w:style w:type="character" w:styleId="Hipercze">
    <w:name w:val="Hyperlink"/>
    <w:rsid w:val="00576410"/>
    <w:rPr>
      <w:color w:val="0000FF"/>
      <w:u w:val="single"/>
    </w:rPr>
  </w:style>
  <w:style w:type="paragraph" w:customStyle="1" w:styleId="pkt1">
    <w:name w:val="pkt1"/>
    <w:basedOn w:val="pkt"/>
    <w:rsid w:val="00576410"/>
    <w:pPr>
      <w:ind w:left="850" w:hanging="425"/>
    </w:pPr>
  </w:style>
  <w:style w:type="paragraph" w:styleId="Tekstblokowy">
    <w:name w:val="Block Text"/>
    <w:basedOn w:val="Normalny"/>
    <w:rsid w:val="00576410"/>
    <w:pPr>
      <w:suppressAutoHyphens/>
      <w:spacing w:before="120"/>
      <w:ind w:left="426" w:right="-1"/>
      <w:jc w:val="both"/>
    </w:pPr>
    <w:rPr>
      <w:rFonts w:ascii="Arial" w:hAnsi="Arial"/>
      <w:sz w:val="24"/>
    </w:rPr>
  </w:style>
  <w:style w:type="paragraph" w:styleId="Tekstpodstawowy">
    <w:name w:val="Body Text"/>
    <w:basedOn w:val="Normalny"/>
    <w:link w:val="TekstpodstawowyZnak"/>
    <w:uiPriority w:val="99"/>
    <w:rsid w:val="00576410"/>
    <w:rPr>
      <w:i/>
      <w:sz w:val="24"/>
    </w:rPr>
  </w:style>
  <w:style w:type="character" w:styleId="Numerstrony">
    <w:name w:val="page number"/>
    <w:basedOn w:val="Domylnaczcionkaakapitu"/>
    <w:rsid w:val="00576410"/>
  </w:style>
  <w:style w:type="paragraph" w:styleId="Spistreci1">
    <w:name w:val="toc 1"/>
    <w:basedOn w:val="Normalny"/>
    <w:next w:val="Normalny"/>
    <w:autoRedefine/>
    <w:uiPriority w:val="39"/>
    <w:rsid w:val="00116942"/>
    <w:pPr>
      <w:tabs>
        <w:tab w:val="right" w:leader="hyphen" w:pos="10196"/>
      </w:tabs>
      <w:spacing w:before="120"/>
      <w:ind w:right="-567"/>
      <w:jc w:val="both"/>
    </w:pPr>
    <w:rPr>
      <w:b/>
      <w:caps/>
      <w:noProof/>
    </w:rPr>
  </w:style>
  <w:style w:type="paragraph" w:styleId="Spistreci2">
    <w:name w:val="toc 2"/>
    <w:basedOn w:val="Normalny"/>
    <w:next w:val="Normalny"/>
    <w:autoRedefine/>
    <w:semiHidden/>
    <w:rsid w:val="00576410"/>
    <w:pPr>
      <w:ind w:left="200"/>
    </w:pPr>
    <w:rPr>
      <w:smallCaps/>
    </w:rPr>
  </w:style>
  <w:style w:type="paragraph" w:styleId="Spistreci3">
    <w:name w:val="toc 3"/>
    <w:basedOn w:val="Normalny"/>
    <w:next w:val="Normalny"/>
    <w:autoRedefine/>
    <w:semiHidden/>
    <w:rsid w:val="00576410"/>
    <w:pPr>
      <w:ind w:left="400"/>
    </w:pPr>
    <w:rPr>
      <w:i/>
    </w:rPr>
  </w:style>
  <w:style w:type="paragraph" w:styleId="Spistreci4">
    <w:name w:val="toc 4"/>
    <w:basedOn w:val="Normalny"/>
    <w:next w:val="Normalny"/>
    <w:autoRedefine/>
    <w:semiHidden/>
    <w:rsid w:val="00576410"/>
    <w:pPr>
      <w:ind w:left="600"/>
    </w:pPr>
    <w:rPr>
      <w:sz w:val="18"/>
    </w:rPr>
  </w:style>
  <w:style w:type="paragraph" w:styleId="Spistreci5">
    <w:name w:val="toc 5"/>
    <w:basedOn w:val="Normalny"/>
    <w:next w:val="Normalny"/>
    <w:autoRedefine/>
    <w:semiHidden/>
    <w:rsid w:val="00576410"/>
    <w:pPr>
      <w:ind w:left="800"/>
    </w:pPr>
    <w:rPr>
      <w:sz w:val="18"/>
    </w:rPr>
  </w:style>
  <w:style w:type="paragraph" w:styleId="Spistreci6">
    <w:name w:val="toc 6"/>
    <w:basedOn w:val="Normalny"/>
    <w:next w:val="Normalny"/>
    <w:autoRedefine/>
    <w:semiHidden/>
    <w:rsid w:val="00576410"/>
    <w:pPr>
      <w:ind w:left="1000"/>
    </w:pPr>
    <w:rPr>
      <w:sz w:val="18"/>
    </w:rPr>
  </w:style>
  <w:style w:type="paragraph" w:styleId="Spistreci7">
    <w:name w:val="toc 7"/>
    <w:basedOn w:val="Normalny"/>
    <w:next w:val="Normalny"/>
    <w:autoRedefine/>
    <w:semiHidden/>
    <w:rsid w:val="00576410"/>
    <w:pPr>
      <w:ind w:left="1200"/>
    </w:pPr>
    <w:rPr>
      <w:sz w:val="18"/>
    </w:rPr>
  </w:style>
  <w:style w:type="paragraph" w:styleId="Spistreci8">
    <w:name w:val="toc 8"/>
    <w:basedOn w:val="Normalny"/>
    <w:next w:val="Normalny"/>
    <w:autoRedefine/>
    <w:semiHidden/>
    <w:rsid w:val="00576410"/>
    <w:pPr>
      <w:ind w:left="1400"/>
    </w:pPr>
    <w:rPr>
      <w:sz w:val="18"/>
    </w:rPr>
  </w:style>
  <w:style w:type="paragraph" w:styleId="Spistreci9">
    <w:name w:val="toc 9"/>
    <w:basedOn w:val="Normalny"/>
    <w:next w:val="Normalny"/>
    <w:autoRedefine/>
    <w:semiHidden/>
    <w:rsid w:val="00576410"/>
    <w:pPr>
      <w:ind w:left="1600"/>
    </w:pPr>
    <w:rPr>
      <w:sz w:val="18"/>
    </w:rPr>
  </w:style>
  <w:style w:type="paragraph" w:styleId="Tekstprzypisudolnego">
    <w:name w:val="footnote text"/>
    <w:basedOn w:val="Normalny"/>
    <w:semiHidden/>
    <w:rsid w:val="00576410"/>
  </w:style>
  <w:style w:type="paragraph" w:styleId="Tekstpodstawowywcity3">
    <w:name w:val="Body Text Indent 3"/>
    <w:basedOn w:val="Normalny"/>
    <w:link w:val="Tekstpodstawowywcity3Znak"/>
    <w:uiPriority w:val="99"/>
    <w:rsid w:val="00576410"/>
    <w:pPr>
      <w:suppressAutoHyphens/>
      <w:spacing w:line="360" w:lineRule="atLeast"/>
      <w:ind w:left="426"/>
      <w:jc w:val="both"/>
    </w:pPr>
    <w:rPr>
      <w:rFonts w:ascii="Arial" w:hAnsi="Arial"/>
      <w:sz w:val="24"/>
    </w:rPr>
  </w:style>
  <w:style w:type="character" w:styleId="UyteHipercze">
    <w:name w:val="FollowedHyperlink"/>
    <w:rsid w:val="00576410"/>
    <w:rPr>
      <w:color w:val="800080"/>
      <w:u w:val="single"/>
    </w:rPr>
  </w:style>
  <w:style w:type="character" w:styleId="Odwoaniedokomentarza">
    <w:name w:val="annotation reference"/>
    <w:semiHidden/>
    <w:rsid w:val="00576410"/>
    <w:rPr>
      <w:sz w:val="16"/>
    </w:rPr>
  </w:style>
  <w:style w:type="paragraph" w:styleId="Tekstkomentarza">
    <w:name w:val="annotation text"/>
    <w:basedOn w:val="Normalny"/>
    <w:link w:val="TekstkomentarzaZnak"/>
    <w:semiHidden/>
    <w:rsid w:val="00576410"/>
  </w:style>
  <w:style w:type="paragraph" w:styleId="Tekstpodstawowywcity2">
    <w:name w:val="Body Text Indent 2"/>
    <w:basedOn w:val="Normalny"/>
    <w:rsid w:val="00576410"/>
    <w:pPr>
      <w:suppressAutoHyphens/>
      <w:spacing w:before="120"/>
      <w:ind w:left="426" w:hanging="426"/>
      <w:jc w:val="both"/>
    </w:pPr>
    <w:rPr>
      <w:rFonts w:ascii="Arial" w:hAnsi="Arial"/>
      <w:sz w:val="24"/>
    </w:rPr>
  </w:style>
  <w:style w:type="table" w:styleId="Tabela-Siatka">
    <w:name w:val="Table Grid"/>
    <w:basedOn w:val="Standardowy"/>
    <w:rsid w:val="00A81C5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7B1095"/>
    <w:pPr>
      <w:spacing w:before="100" w:beforeAutospacing="1" w:after="100" w:afterAutospacing="1"/>
    </w:pPr>
    <w:rPr>
      <w:sz w:val="24"/>
      <w:szCs w:val="24"/>
    </w:rPr>
  </w:style>
  <w:style w:type="paragraph" w:customStyle="1" w:styleId="Default">
    <w:name w:val="Default"/>
    <w:rsid w:val="0021295A"/>
    <w:pPr>
      <w:autoSpaceDE w:val="0"/>
      <w:autoSpaceDN w:val="0"/>
      <w:adjustRightInd w:val="0"/>
    </w:pPr>
    <w:rPr>
      <w:color w:val="000000"/>
      <w:sz w:val="24"/>
      <w:szCs w:val="24"/>
    </w:rPr>
  </w:style>
  <w:style w:type="character" w:styleId="Pogrubienie">
    <w:name w:val="Strong"/>
    <w:uiPriority w:val="22"/>
    <w:qFormat/>
    <w:rsid w:val="0033624D"/>
    <w:rPr>
      <w:b/>
      <w:bCs/>
    </w:rPr>
  </w:style>
  <w:style w:type="paragraph" w:customStyle="1" w:styleId="Standard">
    <w:name w:val="Standard"/>
    <w:rsid w:val="00684BD8"/>
    <w:pPr>
      <w:widowControl w:val="0"/>
      <w:autoSpaceDE w:val="0"/>
      <w:autoSpaceDN w:val="0"/>
      <w:adjustRightInd w:val="0"/>
    </w:pPr>
    <w:rPr>
      <w:sz w:val="24"/>
      <w:szCs w:val="24"/>
    </w:rPr>
  </w:style>
  <w:style w:type="character" w:customStyle="1" w:styleId="Nagwek4Znak">
    <w:name w:val="Nagłówek 4 Znak"/>
    <w:link w:val="Nagwek4"/>
    <w:rsid w:val="00E627AD"/>
    <w:rPr>
      <w:rFonts w:ascii="Arial" w:hAnsi="Arial"/>
      <w:b/>
      <w:sz w:val="24"/>
    </w:rPr>
  </w:style>
  <w:style w:type="paragraph" w:styleId="Tekstdymka">
    <w:name w:val="Balloon Text"/>
    <w:basedOn w:val="Normalny"/>
    <w:link w:val="TekstdymkaZnak"/>
    <w:rsid w:val="00F02CEA"/>
    <w:rPr>
      <w:rFonts w:ascii="Tahoma" w:hAnsi="Tahoma"/>
      <w:sz w:val="16"/>
      <w:szCs w:val="16"/>
    </w:rPr>
  </w:style>
  <w:style w:type="character" w:customStyle="1" w:styleId="TekstdymkaZnak">
    <w:name w:val="Tekst dymka Znak"/>
    <w:link w:val="Tekstdymka"/>
    <w:rsid w:val="00F02CEA"/>
    <w:rPr>
      <w:rFonts w:ascii="Tahoma" w:hAnsi="Tahoma" w:cs="Tahoma"/>
      <w:sz w:val="16"/>
      <w:szCs w:val="16"/>
    </w:rPr>
  </w:style>
  <w:style w:type="paragraph" w:styleId="Tematkomentarza">
    <w:name w:val="annotation subject"/>
    <w:basedOn w:val="Tekstkomentarza"/>
    <w:next w:val="Tekstkomentarza"/>
    <w:link w:val="TematkomentarzaZnak"/>
    <w:rsid w:val="00F02CEA"/>
    <w:rPr>
      <w:b/>
      <w:bCs/>
    </w:rPr>
  </w:style>
  <w:style w:type="character" w:customStyle="1" w:styleId="TekstkomentarzaZnak">
    <w:name w:val="Tekst komentarza Znak"/>
    <w:basedOn w:val="Domylnaczcionkaakapitu"/>
    <w:link w:val="Tekstkomentarza"/>
    <w:semiHidden/>
    <w:rsid w:val="00F02CEA"/>
  </w:style>
  <w:style w:type="character" w:customStyle="1" w:styleId="TematkomentarzaZnak">
    <w:name w:val="Temat komentarza Znak"/>
    <w:basedOn w:val="TekstkomentarzaZnak"/>
    <w:link w:val="Tematkomentarza"/>
    <w:rsid w:val="00F02CEA"/>
  </w:style>
  <w:style w:type="character" w:customStyle="1" w:styleId="StopkaZnak">
    <w:name w:val="Stopka Znak"/>
    <w:link w:val="Stopka"/>
    <w:uiPriority w:val="99"/>
    <w:rsid w:val="00F7201F"/>
    <w:rPr>
      <w:sz w:val="26"/>
    </w:rPr>
  </w:style>
  <w:style w:type="paragraph" w:styleId="Akapitzlist">
    <w:name w:val="List Paragraph"/>
    <w:basedOn w:val="Normalny"/>
    <w:uiPriority w:val="34"/>
    <w:qFormat/>
    <w:rsid w:val="00F53159"/>
    <w:pPr>
      <w:ind w:left="720"/>
      <w:contextualSpacing/>
    </w:pPr>
  </w:style>
  <w:style w:type="character" w:customStyle="1" w:styleId="NagwekZnak">
    <w:name w:val="Nagłówek Znak"/>
    <w:link w:val="Nagwek"/>
    <w:rsid w:val="002F4283"/>
    <w:rPr>
      <w:rFonts w:ascii="Arial" w:hAnsi="Arial"/>
      <w:sz w:val="24"/>
    </w:rPr>
  </w:style>
  <w:style w:type="paragraph" w:customStyle="1" w:styleId="List23">
    <w:name w:val="List 23"/>
    <w:basedOn w:val="Normalny"/>
    <w:semiHidden/>
    <w:rsid w:val="00C33CA8"/>
    <w:pPr>
      <w:tabs>
        <w:tab w:val="num" w:pos="360"/>
      </w:tabs>
    </w:pPr>
  </w:style>
  <w:style w:type="character" w:customStyle="1" w:styleId="txt-new">
    <w:name w:val="txt-new"/>
    <w:basedOn w:val="Domylnaczcionkaakapitu"/>
    <w:rsid w:val="002061B9"/>
  </w:style>
  <w:style w:type="character" w:customStyle="1" w:styleId="tabulatory">
    <w:name w:val="tabulatory"/>
    <w:basedOn w:val="Domylnaczcionkaakapitu"/>
    <w:rsid w:val="001245AB"/>
  </w:style>
  <w:style w:type="paragraph" w:styleId="Zwykytekst0">
    <w:name w:val="Plain Text"/>
    <w:basedOn w:val="Normalny"/>
    <w:link w:val="ZwykytekstZnak"/>
    <w:rsid w:val="00F14C6C"/>
    <w:rPr>
      <w:rFonts w:ascii="Courier New" w:hAnsi="Courier New" w:cs="Courier New"/>
    </w:rPr>
  </w:style>
  <w:style w:type="character" w:customStyle="1" w:styleId="ZwykytekstZnak">
    <w:name w:val="Zwykły tekst Znak"/>
    <w:basedOn w:val="Domylnaczcionkaakapitu"/>
    <w:link w:val="Zwykytekst0"/>
    <w:rsid w:val="00F14C6C"/>
    <w:rPr>
      <w:rFonts w:ascii="Courier New" w:hAnsi="Courier New" w:cs="Courier New"/>
    </w:rPr>
  </w:style>
  <w:style w:type="character" w:customStyle="1" w:styleId="f41">
    <w:name w:val="f41"/>
    <w:basedOn w:val="Domylnaczcionkaakapitu"/>
    <w:rsid w:val="00840B70"/>
    <w:rPr>
      <w:rFonts w:ascii="Times New Roman" w:hAnsi="Times New Roman" w:cs="Times New Roman" w:hint="default"/>
      <w:color w:val="000000"/>
      <w:sz w:val="24"/>
      <w:szCs w:val="24"/>
    </w:rPr>
  </w:style>
  <w:style w:type="character" w:customStyle="1" w:styleId="TekstpodstawowyZnak">
    <w:name w:val="Tekst podstawowy Znak"/>
    <w:link w:val="Tekstpodstawowy"/>
    <w:uiPriority w:val="99"/>
    <w:locked/>
    <w:rsid w:val="00D615EC"/>
    <w:rPr>
      <w:i/>
      <w:sz w:val="24"/>
    </w:rPr>
  </w:style>
  <w:style w:type="character" w:customStyle="1" w:styleId="Tekstpodstawowywcity3Znak">
    <w:name w:val="Tekst podstawowy wcięty 3 Znak"/>
    <w:link w:val="Tekstpodstawowywcity3"/>
    <w:uiPriority w:val="99"/>
    <w:locked/>
    <w:rsid w:val="00D615EC"/>
    <w:rPr>
      <w:rFonts w:ascii="Arial" w:hAnsi="Arial"/>
      <w:sz w:val="24"/>
    </w:rPr>
  </w:style>
  <w:style w:type="paragraph" w:customStyle="1" w:styleId="divparagraph">
    <w:name w:val="div.paragraph"/>
    <w:uiPriority w:val="99"/>
    <w:rsid w:val="00BD34F6"/>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1Znak">
    <w:name w:val="Nagłówek 1 Znak"/>
    <w:basedOn w:val="Domylnaczcionkaakapitu"/>
    <w:link w:val="Nagwek1"/>
    <w:uiPriority w:val="9"/>
    <w:rsid w:val="00306521"/>
    <w:rPr>
      <w:b/>
      <w:sz w:val="24"/>
    </w:rPr>
  </w:style>
  <w:style w:type="character" w:customStyle="1" w:styleId="tekstdokbold">
    <w:name w:val="tekst dok. bold"/>
    <w:rsid w:val="00806914"/>
    <w:rPr>
      <w:b/>
    </w:rPr>
  </w:style>
  <w:style w:type="paragraph" w:customStyle="1" w:styleId="p">
    <w:name w:val="p"/>
    <w:rsid w:val="00806914"/>
    <w:pPr>
      <w:suppressAutoHyphens/>
      <w:spacing w:line="252" w:lineRule="auto"/>
    </w:pPr>
    <w:rPr>
      <w:rFonts w:ascii="Arial Narrow" w:eastAsia="Arial Narrow" w:hAnsi="Arial Narrow" w:cs="Arial Narrow"/>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30431">
      <w:bodyDiv w:val="1"/>
      <w:marLeft w:val="0"/>
      <w:marRight w:val="0"/>
      <w:marTop w:val="0"/>
      <w:marBottom w:val="0"/>
      <w:divBdr>
        <w:top w:val="none" w:sz="0" w:space="0" w:color="auto"/>
        <w:left w:val="none" w:sz="0" w:space="0" w:color="auto"/>
        <w:bottom w:val="none" w:sz="0" w:space="0" w:color="auto"/>
        <w:right w:val="none" w:sz="0" w:space="0" w:color="auto"/>
      </w:divBdr>
    </w:div>
    <w:div w:id="322198718">
      <w:bodyDiv w:val="1"/>
      <w:marLeft w:val="0"/>
      <w:marRight w:val="0"/>
      <w:marTop w:val="0"/>
      <w:marBottom w:val="0"/>
      <w:divBdr>
        <w:top w:val="none" w:sz="0" w:space="0" w:color="auto"/>
        <w:left w:val="none" w:sz="0" w:space="0" w:color="auto"/>
        <w:bottom w:val="none" w:sz="0" w:space="0" w:color="auto"/>
        <w:right w:val="none" w:sz="0" w:space="0" w:color="auto"/>
      </w:divBdr>
      <w:divsChild>
        <w:div w:id="1062825242">
          <w:marLeft w:val="0"/>
          <w:marRight w:val="0"/>
          <w:marTop w:val="0"/>
          <w:marBottom w:val="0"/>
          <w:divBdr>
            <w:top w:val="none" w:sz="0" w:space="0" w:color="auto"/>
            <w:left w:val="none" w:sz="0" w:space="0" w:color="auto"/>
            <w:bottom w:val="none" w:sz="0" w:space="0" w:color="auto"/>
            <w:right w:val="none" w:sz="0" w:space="0" w:color="auto"/>
          </w:divBdr>
          <w:divsChild>
            <w:div w:id="1483741581">
              <w:marLeft w:val="0"/>
              <w:marRight w:val="0"/>
              <w:marTop w:val="0"/>
              <w:marBottom w:val="0"/>
              <w:divBdr>
                <w:top w:val="none" w:sz="0" w:space="0" w:color="auto"/>
                <w:left w:val="none" w:sz="0" w:space="0" w:color="auto"/>
                <w:bottom w:val="none" w:sz="0" w:space="0" w:color="auto"/>
                <w:right w:val="none" w:sz="0" w:space="0" w:color="auto"/>
              </w:divBdr>
            </w:div>
          </w:divsChild>
        </w:div>
        <w:div w:id="689449777">
          <w:marLeft w:val="0"/>
          <w:marRight w:val="0"/>
          <w:marTop w:val="0"/>
          <w:marBottom w:val="0"/>
          <w:divBdr>
            <w:top w:val="none" w:sz="0" w:space="0" w:color="auto"/>
            <w:left w:val="none" w:sz="0" w:space="0" w:color="auto"/>
            <w:bottom w:val="none" w:sz="0" w:space="0" w:color="auto"/>
            <w:right w:val="none" w:sz="0" w:space="0" w:color="auto"/>
          </w:divBdr>
          <w:divsChild>
            <w:div w:id="809515500">
              <w:marLeft w:val="0"/>
              <w:marRight w:val="0"/>
              <w:marTop w:val="0"/>
              <w:marBottom w:val="0"/>
              <w:divBdr>
                <w:top w:val="none" w:sz="0" w:space="0" w:color="auto"/>
                <w:left w:val="none" w:sz="0" w:space="0" w:color="auto"/>
                <w:bottom w:val="none" w:sz="0" w:space="0" w:color="auto"/>
                <w:right w:val="none" w:sz="0" w:space="0" w:color="auto"/>
              </w:divBdr>
            </w:div>
          </w:divsChild>
        </w:div>
        <w:div w:id="1547526974">
          <w:marLeft w:val="0"/>
          <w:marRight w:val="0"/>
          <w:marTop w:val="0"/>
          <w:marBottom w:val="0"/>
          <w:divBdr>
            <w:top w:val="none" w:sz="0" w:space="0" w:color="auto"/>
            <w:left w:val="none" w:sz="0" w:space="0" w:color="auto"/>
            <w:bottom w:val="none" w:sz="0" w:space="0" w:color="auto"/>
            <w:right w:val="none" w:sz="0" w:space="0" w:color="auto"/>
          </w:divBdr>
          <w:divsChild>
            <w:div w:id="350641557">
              <w:marLeft w:val="0"/>
              <w:marRight w:val="0"/>
              <w:marTop w:val="0"/>
              <w:marBottom w:val="0"/>
              <w:divBdr>
                <w:top w:val="none" w:sz="0" w:space="0" w:color="auto"/>
                <w:left w:val="none" w:sz="0" w:space="0" w:color="auto"/>
                <w:bottom w:val="none" w:sz="0" w:space="0" w:color="auto"/>
                <w:right w:val="none" w:sz="0" w:space="0" w:color="auto"/>
              </w:divBdr>
            </w:div>
            <w:div w:id="386489045">
              <w:marLeft w:val="0"/>
              <w:marRight w:val="0"/>
              <w:marTop w:val="0"/>
              <w:marBottom w:val="0"/>
              <w:divBdr>
                <w:top w:val="none" w:sz="0" w:space="0" w:color="auto"/>
                <w:left w:val="none" w:sz="0" w:space="0" w:color="auto"/>
                <w:bottom w:val="none" w:sz="0" w:space="0" w:color="auto"/>
                <w:right w:val="none" w:sz="0" w:space="0" w:color="auto"/>
              </w:divBdr>
              <w:divsChild>
                <w:div w:id="1037509061">
                  <w:marLeft w:val="0"/>
                  <w:marRight w:val="0"/>
                  <w:marTop w:val="0"/>
                  <w:marBottom w:val="0"/>
                  <w:divBdr>
                    <w:top w:val="none" w:sz="0" w:space="0" w:color="auto"/>
                    <w:left w:val="none" w:sz="0" w:space="0" w:color="auto"/>
                    <w:bottom w:val="none" w:sz="0" w:space="0" w:color="auto"/>
                    <w:right w:val="none" w:sz="0" w:space="0" w:color="auto"/>
                  </w:divBdr>
                </w:div>
              </w:divsChild>
            </w:div>
            <w:div w:id="1395392995">
              <w:marLeft w:val="0"/>
              <w:marRight w:val="0"/>
              <w:marTop w:val="0"/>
              <w:marBottom w:val="0"/>
              <w:divBdr>
                <w:top w:val="none" w:sz="0" w:space="0" w:color="auto"/>
                <w:left w:val="none" w:sz="0" w:space="0" w:color="auto"/>
                <w:bottom w:val="none" w:sz="0" w:space="0" w:color="auto"/>
                <w:right w:val="none" w:sz="0" w:space="0" w:color="auto"/>
              </w:divBdr>
              <w:divsChild>
                <w:div w:id="96091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5833">
          <w:marLeft w:val="0"/>
          <w:marRight w:val="0"/>
          <w:marTop w:val="0"/>
          <w:marBottom w:val="0"/>
          <w:divBdr>
            <w:top w:val="none" w:sz="0" w:space="0" w:color="auto"/>
            <w:left w:val="none" w:sz="0" w:space="0" w:color="auto"/>
            <w:bottom w:val="none" w:sz="0" w:space="0" w:color="auto"/>
            <w:right w:val="none" w:sz="0" w:space="0" w:color="auto"/>
          </w:divBdr>
          <w:divsChild>
            <w:div w:id="1949659647">
              <w:marLeft w:val="0"/>
              <w:marRight w:val="0"/>
              <w:marTop w:val="0"/>
              <w:marBottom w:val="0"/>
              <w:divBdr>
                <w:top w:val="none" w:sz="0" w:space="0" w:color="auto"/>
                <w:left w:val="none" w:sz="0" w:space="0" w:color="auto"/>
                <w:bottom w:val="none" w:sz="0" w:space="0" w:color="auto"/>
                <w:right w:val="none" w:sz="0" w:space="0" w:color="auto"/>
              </w:divBdr>
            </w:div>
          </w:divsChild>
        </w:div>
        <w:div w:id="1314212081">
          <w:marLeft w:val="0"/>
          <w:marRight w:val="0"/>
          <w:marTop w:val="0"/>
          <w:marBottom w:val="0"/>
          <w:divBdr>
            <w:top w:val="none" w:sz="0" w:space="0" w:color="auto"/>
            <w:left w:val="none" w:sz="0" w:space="0" w:color="auto"/>
            <w:bottom w:val="none" w:sz="0" w:space="0" w:color="auto"/>
            <w:right w:val="none" w:sz="0" w:space="0" w:color="auto"/>
          </w:divBdr>
          <w:divsChild>
            <w:div w:id="626131913">
              <w:marLeft w:val="0"/>
              <w:marRight w:val="0"/>
              <w:marTop w:val="0"/>
              <w:marBottom w:val="0"/>
              <w:divBdr>
                <w:top w:val="none" w:sz="0" w:space="0" w:color="auto"/>
                <w:left w:val="none" w:sz="0" w:space="0" w:color="auto"/>
                <w:bottom w:val="none" w:sz="0" w:space="0" w:color="auto"/>
                <w:right w:val="none" w:sz="0" w:space="0" w:color="auto"/>
              </w:divBdr>
            </w:div>
          </w:divsChild>
        </w:div>
        <w:div w:id="394476734">
          <w:marLeft w:val="0"/>
          <w:marRight w:val="0"/>
          <w:marTop w:val="0"/>
          <w:marBottom w:val="0"/>
          <w:divBdr>
            <w:top w:val="none" w:sz="0" w:space="0" w:color="auto"/>
            <w:left w:val="none" w:sz="0" w:space="0" w:color="auto"/>
            <w:bottom w:val="none" w:sz="0" w:space="0" w:color="auto"/>
            <w:right w:val="none" w:sz="0" w:space="0" w:color="auto"/>
          </w:divBdr>
          <w:divsChild>
            <w:div w:id="1344163643">
              <w:marLeft w:val="0"/>
              <w:marRight w:val="0"/>
              <w:marTop w:val="0"/>
              <w:marBottom w:val="0"/>
              <w:divBdr>
                <w:top w:val="none" w:sz="0" w:space="0" w:color="auto"/>
                <w:left w:val="none" w:sz="0" w:space="0" w:color="auto"/>
                <w:bottom w:val="none" w:sz="0" w:space="0" w:color="auto"/>
                <w:right w:val="none" w:sz="0" w:space="0" w:color="auto"/>
              </w:divBdr>
            </w:div>
          </w:divsChild>
        </w:div>
        <w:div w:id="1982149252">
          <w:marLeft w:val="0"/>
          <w:marRight w:val="0"/>
          <w:marTop w:val="0"/>
          <w:marBottom w:val="0"/>
          <w:divBdr>
            <w:top w:val="none" w:sz="0" w:space="0" w:color="auto"/>
            <w:left w:val="none" w:sz="0" w:space="0" w:color="auto"/>
            <w:bottom w:val="none" w:sz="0" w:space="0" w:color="auto"/>
            <w:right w:val="none" w:sz="0" w:space="0" w:color="auto"/>
          </w:divBdr>
          <w:divsChild>
            <w:div w:id="1340814306">
              <w:marLeft w:val="0"/>
              <w:marRight w:val="0"/>
              <w:marTop w:val="0"/>
              <w:marBottom w:val="0"/>
              <w:divBdr>
                <w:top w:val="none" w:sz="0" w:space="0" w:color="auto"/>
                <w:left w:val="none" w:sz="0" w:space="0" w:color="auto"/>
                <w:bottom w:val="none" w:sz="0" w:space="0" w:color="auto"/>
                <w:right w:val="none" w:sz="0" w:space="0" w:color="auto"/>
              </w:divBdr>
            </w:div>
          </w:divsChild>
        </w:div>
        <w:div w:id="103236056">
          <w:marLeft w:val="0"/>
          <w:marRight w:val="0"/>
          <w:marTop w:val="0"/>
          <w:marBottom w:val="0"/>
          <w:divBdr>
            <w:top w:val="none" w:sz="0" w:space="0" w:color="auto"/>
            <w:left w:val="none" w:sz="0" w:space="0" w:color="auto"/>
            <w:bottom w:val="none" w:sz="0" w:space="0" w:color="auto"/>
            <w:right w:val="none" w:sz="0" w:space="0" w:color="auto"/>
          </w:divBdr>
          <w:divsChild>
            <w:div w:id="84495315">
              <w:marLeft w:val="0"/>
              <w:marRight w:val="0"/>
              <w:marTop w:val="0"/>
              <w:marBottom w:val="0"/>
              <w:divBdr>
                <w:top w:val="none" w:sz="0" w:space="0" w:color="auto"/>
                <w:left w:val="none" w:sz="0" w:space="0" w:color="auto"/>
                <w:bottom w:val="none" w:sz="0" w:space="0" w:color="auto"/>
                <w:right w:val="none" w:sz="0" w:space="0" w:color="auto"/>
              </w:divBdr>
            </w:div>
          </w:divsChild>
        </w:div>
        <w:div w:id="104273465">
          <w:marLeft w:val="0"/>
          <w:marRight w:val="0"/>
          <w:marTop w:val="0"/>
          <w:marBottom w:val="0"/>
          <w:divBdr>
            <w:top w:val="none" w:sz="0" w:space="0" w:color="auto"/>
            <w:left w:val="none" w:sz="0" w:space="0" w:color="auto"/>
            <w:bottom w:val="none" w:sz="0" w:space="0" w:color="auto"/>
            <w:right w:val="none" w:sz="0" w:space="0" w:color="auto"/>
          </w:divBdr>
          <w:divsChild>
            <w:div w:id="566457873">
              <w:marLeft w:val="0"/>
              <w:marRight w:val="0"/>
              <w:marTop w:val="0"/>
              <w:marBottom w:val="0"/>
              <w:divBdr>
                <w:top w:val="none" w:sz="0" w:space="0" w:color="auto"/>
                <w:left w:val="none" w:sz="0" w:space="0" w:color="auto"/>
                <w:bottom w:val="none" w:sz="0" w:space="0" w:color="auto"/>
                <w:right w:val="none" w:sz="0" w:space="0" w:color="auto"/>
              </w:divBdr>
            </w:div>
          </w:divsChild>
        </w:div>
        <w:div w:id="90587468">
          <w:marLeft w:val="0"/>
          <w:marRight w:val="0"/>
          <w:marTop w:val="0"/>
          <w:marBottom w:val="0"/>
          <w:divBdr>
            <w:top w:val="none" w:sz="0" w:space="0" w:color="auto"/>
            <w:left w:val="none" w:sz="0" w:space="0" w:color="auto"/>
            <w:bottom w:val="none" w:sz="0" w:space="0" w:color="auto"/>
            <w:right w:val="none" w:sz="0" w:space="0" w:color="auto"/>
          </w:divBdr>
          <w:divsChild>
            <w:div w:id="27999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3555">
      <w:bodyDiv w:val="1"/>
      <w:marLeft w:val="0"/>
      <w:marRight w:val="0"/>
      <w:marTop w:val="0"/>
      <w:marBottom w:val="0"/>
      <w:divBdr>
        <w:top w:val="none" w:sz="0" w:space="0" w:color="auto"/>
        <w:left w:val="none" w:sz="0" w:space="0" w:color="auto"/>
        <w:bottom w:val="none" w:sz="0" w:space="0" w:color="auto"/>
        <w:right w:val="none" w:sz="0" w:space="0" w:color="auto"/>
      </w:divBdr>
    </w:div>
    <w:div w:id="454718462">
      <w:bodyDiv w:val="1"/>
      <w:marLeft w:val="0"/>
      <w:marRight w:val="0"/>
      <w:marTop w:val="0"/>
      <w:marBottom w:val="0"/>
      <w:divBdr>
        <w:top w:val="none" w:sz="0" w:space="0" w:color="auto"/>
        <w:left w:val="none" w:sz="0" w:space="0" w:color="auto"/>
        <w:bottom w:val="none" w:sz="0" w:space="0" w:color="auto"/>
        <w:right w:val="none" w:sz="0" w:space="0" w:color="auto"/>
      </w:divBdr>
    </w:div>
    <w:div w:id="881095846">
      <w:bodyDiv w:val="1"/>
      <w:marLeft w:val="0"/>
      <w:marRight w:val="0"/>
      <w:marTop w:val="0"/>
      <w:marBottom w:val="0"/>
      <w:divBdr>
        <w:top w:val="none" w:sz="0" w:space="0" w:color="auto"/>
        <w:left w:val="none" w:sz="0" w:space="0" w:color="auto"/>
        <w:bottom w:val="none" w:sz="0" w:space="0" w:color="auto"/>
        <w:right w:val="none" w:sz="0" w:space="0" w:color="auto"/>
      </w:divBdr>
    </w:div>
    <w:div w:id="1040666270">
      <w:bodyDiv w:val="1"/>
      <w:marLeft w:val="0"/>
      <w:marRight w:val="0"/>
      <w:marTop w:val="0"/>
      <w:marBottom w:val="0"/>
      <w:divBdr>
        <w:top w:val="none" w:sz="0" w:space="0" w:color="auto"/>
        <w:left w:val="none" w:sz="0" w:space="0" w:color="auto"/>
        <w:bottom w:val="none" w:sz="0" w:space="0" w:color="auto"/>
        <w:right w:val="none" w:sz="0" w:space="0" w:color="auto"/>
      </w:divBdr>
    </w:div>
    <w:div w:id="1625236748">
      <w:bodyDiv w:val="1"/>
      <w:marLeft w:val="0"/>
      <w:marRight w:val="0"/>
      <w:marTop w:val="0"/>
      <w:marBottom w:val="0"/>
      <w:divBdr>
        <w:top w:val="none" w:sz="0" w:space="0" w:color="auto"/>
        <w:left w:val="none" w:sz="0" w:space="0" w:color="auto"/>
        <w:bottom w:val="none" w:sz="0" w:space="0" w:color="auto"/>
        <w:right w:val="none" w:sz="0" w:space="0" w:color="auto"/>
      </w:divBdr>
      <w:divsChild>
        <w:div w:id="844126960">
          <w:marLeft w:val="0"/>
          <w:marRight w:val="0"/>
          <w:marTop w:val="0"/>
          <w:marBottom w:val="0"/>
          <w:divBdr>
            <w:top w:val="none" w:sz="0" w:space="0" w:color="auto"/>
            <w:left w:val="none" w:sz="0" w:space="0" w:color="auto"/>
            <w:bottom w:val="none" w:sz="0" w:space="0" w:color="auto"/>
            <w:right w:val="none" w:sz="0" w:space="0" w:color="auto"/>
          </w:divBdr>
          <w:divsChild>
            <w:div w:id="1047756396">
              <w:marLeft w:val="0"/>
              <w:marRight w:val="0"/>
              <w:marTop w:val="0"/>
              <w:marBottom w:val="0"/>
              <w:divBdr>
                <w:top w:val="none" w:sz="0" w:space="0" w:color="auto"/>
                <w:left w:val="none" w:sz="0" w:space="0" w:color="auto"/>
                <w:bottom w:val="none" w:sz="0" w:space="0" w:color="auto"/>
                <w:right w:val="none" w:sz="0" w:space="0" w:color="auto"/>
              </w:divBdr>
            </w:div>
          </w:divsChild>
        </w:div>
        <w:div w:id="835532979">
          <w:marLeft w:val="0"/>
          <w:marRight w:val="0"/>
          <w:marTop w:val="0"/>
          <w:marBottom w:val="0"/>
          <w:divBdr>
            <w:top w:val="none" w:sz="0" w:space="0" w:color="auto"/>
            <w:left w:val="none" w:sz="0" w:space="0" w:color="auto"/>
            <w:bottom w:val="none" w:sz="0" w:space="0" w:color="auto"/>
            <w:right w:val="none" w:sz="0" w:space="0" w:color="auto"/>
          </w:divBdr>
          <w:divsChild>
            <w:div w:id="1531608905">
              <w:marLeft w:val="0"/>
              <w:marRight w:val="0"/>
              <w:marTop w:val="0"/>
              <w:marBottom w:val="0"/>
              <w:divBdr>
                <w:top w:val="none" w:sz="0" w:space="0" w:color="auto"/>
                <w:left w:val="none" w:sz="0" w:space="0" w:color="auto"/>
                <w:bottom w:val="none" w:sz="0" w:space="0" w:color="auto"/>
                <w:right w:val="none" w:sz="0" w:space="0" w:color="auto"/>
              </w:divBdr>
            </w:div>
          </w:divsChild>
        </w:div>
        <w:div w:id="1956057968">
          <w:marLeft w:val="0"/>
          <w:marRight w:val="0"/>
          <w:marTop w:val="0"/>
          <w:marBottom w:val="0"/>
          <w:divBdr>
            <w:top w:val="none" w:sz="0" w:space="0" w:color="auto"/>
            <w:left w:val="none" w:sz="0" w:space="0" w:color="auto"/>
            <w:bottom w:val="none" w:sz="0" w:space="0" w:color="auto"/>
            <w:right w:val="none" w:sz="0" w:space="0" w:color="auto"/>
          </w:divBdr>
          <w:divsChild>
            <w:div w:id="1338266446">
              <w:marLeft w:val="0"/>
              <w:marRight w:val="0"/>
              <w:marTop w:val="0"/>
              <w:marBottom w:val="0"/>
              <w:divBdr>
                <w:top w:val="none" w:sz="0" w:space="0" w:color="auto"/>
                <w:left w:val="none" w:sz="0" w:space="0" w:color="auto"/>
                <w:bottom w:val="none" w:sz="0" w:space="0" w:color="auto"/>
                <w:right w:val="none" w:sz="0" w:space="0" w:color="auto"/>
              </w:divBdr>
            </w:div>
          </w:divsChild>
        </w:div>
        <w:div w:id="1924755276">
          <w:marLeft w:val="0"/>
          <w:marRight w:val="0"/>
          <w:marTop w:val="0"/>
          <w:marBottom w:val="0"/>
          <w:divBdr>
            <w:top w:val="none" w:sz="0" w:space="0" w:color="auto"/>
            <w:left w:val="none" w:sz="0" w:space="0" w:color="auto"/>
            <w:bottom w:val="none" w:sz="0" w:space="0" w:color="auto"/>
            <w:right w:val="none" w:sz="0" w:space="0" w:color="auto"/>
          </w:divBdr>
          <w:divsChild>
            <w:div w:id="744230035">
              <w:marLeft w:val="0"/>
              <w:marRight w:val="0"/>
              <w:marTop w:val="0"/>
              <w:marBottom w:val="0"/>
              <w:divBdr>
                <w:top w:val="none" w:sz="0" w:space="0" w:color="auto"/>
                <w:left w:val="none" w:sz="0" w:space="0" w:color="auto"/>
                <w:bottom w:val="none" w:sz="0" w:space="0" w:color="auto"/>
                <w:right w:val="none" w:sz="0" w:space="0" w:color="auto"/>
              </w:divBdr>
            </w:div>
          </w:divsChild>
        </w:div>
        <w:div w:id="1674256209">
          <w:marLeft w:val="0"/>
          <w:marRight w:val="0"/>
          <w:marTop w:val="0"/>
          <w:marBottom w:val="0"/>
          <w:divBdr>
            <w:top w:val="none" w:sz="0" w:space="0" w:color="auto"/>
            <w:left w:val="none" w:sz="0" w:space="0" w:color="auto"/>
            <w:bottom w:val="none" w:sz="0" w:space="0" w:color="auto"/>
            <w:right w:val="none" w:sz="0" w:space="0" w:color="auto"/>
          </w:divBdr>
          <w:divsChild>
            <w:div w:id="1576239052">
              <w:marLeft w:val="0"/>
              <w:marRight w:val="0"/>
              <w:marTop w:val="0"/>
              <w:marBottom w:val="0"/>
              <w:divBdr>
                <w:top w:val="none" w:sz="0" w:space="0" w:color="auto"/>
                <w:left w:val="none" w:sz="0" w:space="0" w:color="auto"/>
                <w:bottom w:val="none" w:sz="0" w:space="0" w:color="auto"/>
                <w:right w:val="none" w:sz="0" w:space="0" w:color="auto"/>
              </w:divBdr>
            </w:div>
            <w:div w:id="1913538811">
              <w:marLeft w:val="0"/>
              <w:marRight w:val="0"/>
              <w:marTop w:val="0"/>
              <w:marBottom w:val="0"/>
              <w:divBdr>
                <w:top w:val="none" w:sz="0" w:space="0" w:color="auto"/>
                <w:left w:val="none" w:sz="0" w:space="0" w:color="auto"/>
                <w:bottom w:val="none" w:sz="0" w:space="0" w:color="auto"/>
                <w:right w:val="none" w:sz="0" w:space="0" w:color="auto"/>
              </w:divBdr>
              <w:divsChild>
                <w:div w:id="1928029307">
                  <w:marLeft w:val="0"/>
                  <w:marRight w:val="0"/>
                  <w:marTop w:val="0"/>
                  <w:marBottom w:val="0"/>
                  <w:divBdr>
                    <w:top w:val="none" w:sz="0" w:space="0" w:color="auto"/>
                    <w:left w:val="none" w:sz="0" w:space="0" w:color="auto"/>
                    <w:bottom w:val="none" w:sz="0" w:space="0" w:color="auto"/>
                    <w:right w:val="none" w:sz="0" w:space="0" w:color="auto"/>
                  </w:divBdr>
                </w:div>
              </w:divsChild>
            </w:div>
            <w:div w:id="1490827748">
              <w:marLeft w:val="0"/>
              <w:marRight w:val="0"/>
              <w:marTop w:val="0"/>
              <w:marBottom w:val="0"/>
              <w:divBdr>
                <w:top w:val="none" w:sz="0" w:space="0" w:color="auto"/>
                <w:left w:val="none" w:sz="0" w:space="0" w:color="auto"/>
                <w:bottom w:val="none" w:sz="0" w:space="0" w:color="auto"/>
                <w:right w:val="none" w:sz="0" w:space="0" w:color="auto"/>
              </w:divBdr>
              <w:divsChild>
                <w:div w:id="1651595946">
                  <w:marLeft w:val="0"/>
                  <w:marRight w:val="0"/>
                  <w:marTop w:val="0"/>
                  <w:marBottom w:val="0"/>
                  <w:divBdr>
                    <w:top w:val="none" w:sz="0" w:space="0" w:color="auto"/>
                    <w:left w:val="none" w:sz="0" w:space="0" w:color="auto"/>
                    <w:bottom w:val="none" w:sz="0" w:space="0" w:color="auto"/>
                    <w:right w:val="none" w:sz="0" w:space="0" w:color="auto"/>
                  </w:divBdr>
                </w:div>
              </w:divsChild>
            </w:div>
            <w:div w:id="157237245">
              <w:marLeft w:val="0"/>
              <w:marRight w:val="0"/>
              <w:marTop w:val="0"/>
              <w:marBottom w:val="0"/>
              <w:divBdr>
                <w:top w:val="none" w:sz="0" w:space="0" w:color="auto"/>
                <w:left w:val="none" w:sz="0" w:space="0" w:color="auto"/>
                <w:bottom w:val="none" w:sz="0" w:space="0" w:color="auto"/>
                <w:right w:val="none" w:sz="0" w:space="0" w:color="auto"/>
              </w:divBdr>
              <w:divsChild>
                <w:div w:id="20149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497">
          <w:marLeft w:val="0"/>
          <w:marRight w:val="0"/>
          <w:marTop w:val="0"/>
          <w:marBottom w:val="0"/>
          <w:divBdr>
            <w:top w:val="none" w:sz="0" w:space="0" w:color="auto"/>
            <w:left w:val="none" w:sz="0" w:space="0" w:color="auto"/>
            <w:bottom w:val="none" w:sz="0" w:space="0" w:color="auto"/>
            <w:right w:val="none" w:sz="0" w:space="0" w:color="auto"/>
          </w:divBdr>
          <w:divsChild>
            <w:div w:id="19478832">
              <w:marLeft w:val="0"/>
              <w:marRight w:val="0"/>
              <w:marTop w:val="0"/>
              <w:marBottom w:val="0"/>
              <w:divBdr>
                <w:top w:val="none" w:sz="0" w:space="0" w:color="auto"/>
                <w:left w:val="none" w:sz="0" w:space="0" w:color="auto"/>
                <w:bottom w:val="none" w:sz="0" w:space="0" w:color="auto"/>
                <w:right w:val="none" w:sz="0" w:space="0" w:color="auto"/>
              </w:divBdr>
            </w:div>
          </w:divsChild>
        </w:div>
        <w:div w:id="941032261">
          <w:marLeft w:val="0"/>
          <w:marRight w:val="0"/>
          <w:marTop w:val="0"/>
          <w:marBottom w:val="0"/>
          <w:divBdr>
            <w:top w:val="none" w:sz="0" w:space="0" w:color="auto"/>
            <w:left w:val="none" w:sz="0" w:space="0" w:color="auto"/>
            <w:bottom w:val="none" w:sz="0" w:space="0" w:color="auto"/>
            <w:right w:val="none" w:sz="0" w:space="0" w:color="auto"/>
          </w:divBdr>
          <w:divsChild>
            <w:div w:id="352807578">
              <w:marLeft w:val="0"/>
              <w:marRight w:val="0"/>
              <w:marTop w:val="0"/>
              <w:marBottom w:val="0"/>
              <w:divBdr>
                <w:top w:val="none" w:sz="0" w:space="0" w:color="auto"/>
                <w:left w:val="none" w:sz="0" w:space="0" w:color="auto"/>
                <w:bottom w:val="none" w:sz="0" w:space="0" w:color="auto"/>
                <w:right w:val="none" w:sz="0" w:space="0" w:color="auto"/>
              </w:divBdr>
            </w:div>
          </w:divsChild>
        </w:div>
        <w:div w:id="142888915">
          <w:marLeft w:val="0"/>
          <w:marRight w:val="0"/>
          <w:marTop w:val="0"/>
          <w:marBottom w:val="0"/>
          <w:divBdr>
            <w:top w:val="none" w:sz="0" w:space="0" w:color="auto"/>
            <w:left w:val="none" w:sz="0" w:space="0" w:color="auto"/>
            <w:bottom w:val="none" w:sz="0" w:space="0" w:color="auto"/>
            <w:right w:val="none" w:sz="0" w:space="0" w:color="auto"/>
          </w:divBdr>
          <w:divsChild>
            <w:div w:id="19701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6438">
      <w:bodyDiv w:val="1"/>
      <w:marLeft w:val="0"/>
      <w:marRight w:val="0"/>
      <w:marTop w:val="0"/>
      <w:marBottom w:val="0"/>
      <w:divBdr>
        <w:top w:val="none" w:sz="0" w:space="0" w:color="auto"/>
        <w:left w:val="none" w:sz="0" w:space="0" w:color="auto"/>
        <w:bottom w:val="none" w:sz="0" w:space="0" w:color="auto"/>
        <w:right w:val="none" w:sz="0" w:space="0" w:color="auto"/>
      </w:divBdr>
    </w:div>
    <w:div w:id="1980450715">
      <w:bodyDiv w:val="1"/>
      <w:marLeft w:val="0"/>
      <w:marRight w:val="0"/>
      <w:marTop w:val="0"/>
      <w:marBottom w:val="0"/>
      <w:divBdr>
        <w:top w:val="none" w:sz="0" w:space="0" w:color="auto"/>
        <w:left w:val="none" w:sz="0" w:space="0" w:color="auto"/>
        <w:bottom w:val="none" w:sz="0" w:space="0" w:color="auto"/>
        <w:right w:val="none" w:sz="0" w:space="0" w:color="auto"/>
      </w:divBdr>
      <w:divsChild>
        <w:div w:id="1772432373">
          <w:marLeft w:val="0"/>
          <w:marRight w:val="0"/>
          <w:marTop w:val="0"/>
          <w:marBottom w:val="0"/>
          <w:divBdr>
            <w:top w:val="none" w:sz="0" w:space="0" w:color="auto"/>
            <w:left w:val="none" w:sz="0" w:space="0" w:color="auto"/>
            <w:bottom w:val="none" w:sz="0" w:space="0" w:color="auto"/>
            <w:right w:val="none" w:sz="0" w:space="0" w:color="auto"/>
          </w:divBdr>
          <w:divsChild>
            <w:div w:id="474764997">
              <w:marLeft w:val="0"/>
              <w:marRight w:val="0"/>
              <w:marTop w:val="0"/>
              <w:marBottom w:val="0"/>
              <w:divBdr>
                <w:top w:val="none" w:sz="0" w:space="0" w:color="auto"/>
                <w:left w:val="none" w:sz="0" w:space="0" w:color="auto"/>
                <w:bottom w:val="none" w:sz="0" w:space="0" w:color="auto"/>
                <w:right w:val="none" w:sz="0" w:space="0" w:color="auto"/>
              </w:divBdr>
              <w:divsChild>
                <w:div w:id="1436902317">
                  <w:marLeft w:val="0"/>
                  <w:marRight w:val="0"/>
                  <w:marTop w:val="0"/>
                  <w:marBottom w:val="0"/>
                  <w:divBdr>
                    <w:top w:val="none" w:sz="0" w:space="0" w:color="auto"/>
                    <w:left w:val="none" w:sz="0" w:space="0" w:color="auto"/>
                    <w:bottom w:val="none" w:sz="0" w:space="0" w:color="auto"/>
                    <w:right w:val="none" w:sz="0" w:space="0" w:color="auto"/>
                  </w:divBdr>
                  <w:divsChild>
                    <w:div w:id="1512647772">
                      <w:marLeft w:val="0"/>
                      <w:marRight w:val="0"/>
                      <w:marTop w:val="0"/>
                      <w:marBottom w:val="0"/>
                      <w:divBdr>
                        <w:top w:val="none" w:sz="0" w:space="0" w:color="auto"/>
                        <w:left w:val="none" w:sz="0" w:space="0" w:color="auto"/>
                        <w:bottom w:val="none" w:sz="0" w:space="0" w:color="auto"/>
                        <w:right w:val="none" w:sz="0" w:space="0" w:color="auto"/>
                      </w:divBdr>
                      <w:divsChild>
                        <w:div w:id="1966085307">
                          <w:marLeft w:val="0"/>
                          <w:marRight w:val="0"/>
                          <w:marTop w:val="0"/>
                          <w:marBottom w:val="150"/>
                          <w:divBdr>
                            <w:top w:val="none" w:sz="0" w:space="0" w:color="auto"/>
                            <w:left w:val="none" w:sz="0" w:space="0" w:color="auto"/>
                            <w:bottom w:val="none" w:sz="0" w:space="0" w:color="auto"/>
                            <w:right w:val="single" w:sz="6" w:space="4" w:color="E5E5E5"/>
                          </w:divBdr>
                          <w:divsChild>
                            <w:div w:id="214356947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chor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oroszc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C3EC0-E1E0-4FF3-BBCE-AF41D9E33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6584</Words>
  <Characters>39507</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SIWZ SGGN</vt:lpstr>
    </vt:vector>
  </TitlesOfParts>
  <Company>Microsoft</Company>
  <LinksUpToDate>false</LinksUpToDate>
  <CharactersWithSpaces>46000</CharactersWithSpaces>
  <SharedDoc>false</SharedDoc>
  <HLinks>
    <vt:vector size="6" baseType="variant">
      <vt:variant>
        <vt:i4>1507352</vt:i4>
      </vt:variant>
      <vt:variant>
        <vt:i4>54</vt:i4>
      </vt:variant>
      <vt:variant>
        <vt:i4>0</vt:i4>
      </vt:variant>
      <vt:variant>
        <vt:i4>5</vt:i4>
      </vt:variant>
      <vt:variant>
        <vt:lpwstr>http://www.choroszcz.pl/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SGGN</dc:title>
  <dc:subject/>
  <dc:creator>G. Cz.</dc:creator>
  <cp:keywords/>
  <dc:description/>
  <cp:lastModifiedBy>wojtek</cp:lastModifiedBy>
  <cp:revision>46</cp:revision>
  <cp:lastPrinted>2016-10-05T06:34:00Z</cp:lastPrinted>
  <dcterms:created xsi:type="dcterms:W3CDTF">2016-08-23T07:50:00Z</dcterms:created>
  <dcterms:modified xsi:type="dcterms:W3CDTF">2016-10-05T07:55:00Z</dcterms:modified>
</cp:coreProperties>
</file>