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7" w:rsidRDefault="006162C7" w:rsidP="006162C7">
      <w:pPr>
        <w:pStyle w:val="Teksttreci30"/>
        <w:spacing w:after="0" w:line="240" w:lineRule="auto"/>
        <w:ind w:firstLine="0"/>
        <w:jc w:val="center"/>
        <w:rPr>
          <w:b/>
          <w:bCs/>
        </w:rPr>
      </w:pPr>
      <w:r w:rsidRPr="00362EF3">
        <w:rPr>
          <w:b/>
          <w:bCs/>
        </w:rPr>
        <w:t>ZGODA NA PRZETWARZANIE DANYCH OSOBOWYCH</w:t>
      </w:r>
    </w:p>
    <w:p w:rsidR="006162C7" w:rsidRPr="00362EF3" w:rsidRDefault="006162C7" w:rsidP="006162C7">
      <w:pPr>
        <w:pStyle w:val="Teksttreci30"/>
        <w:spacing w:after="0" w:line="240" w:lineRule="auto"/>
        <w:ind w:firstLine="0"/>
        <w:jc w:val="center"/>
        <w:rPr>
          <w:b/>
          <w:bCs/>
        </w:rPr>
      </w:pPr>
    </w:p>
    <w:p w:rsidR="006162C7" w:rsidRPr="00362EF3" w:rsidRDefault="006162C7" w:rsidP="006162C7">
      <w:pPr>
        <w:pStyle w:val="Teksttreci30"/>
        <w:ind w:firstLine="0"/>
        <w:jc w:val="both"/>
        <w:rPr>
          <w:bCs/>
        </w:rPr>
      </w:pPr>
      <w:r w:rsidRPr="00362EF3">
        <w:rPr>
          <w:bCs/>
        </w:rPr>
        <w:t xml:space="preserve">Wyrażam zgodę na przetwarzanie moich danych osobowych </w:t>
      </w:r>
      <w:r>
        <w:rPr>
          <w:bCs/>
        </w:rPr>
        <w:t>na potrzeby przeprowadzenia</w:t>
      </w:r>
      <w:r w:rsidRPr="00362EF3">
        <w:rPr>
          <w:bCs/>
        </w:rPr>
        <w:t xml:space="preserve"> konkursu na </w:t>
      </w:r>
      <w:r w:rsidRPr="00DF7C57">
        <w:rPr>
          <w:bCs/>
        </w:rPr>
        <w:t>opracowanie</w:t>
      </w:r>
      <w:r>
        <w:rPr>
          <w:bCs/>
        </w:rPr>
        <w:t xml:space="preserve"> </w:t>
      </w:r>
      <w:r w:rsidRPr="00DF7C57">
        <w:rPr>
          <w:bCs/>
        </w:rPr>
        <w:t>projektu pomnika upamiętniającego</w:t>
      </w:r>
      <w:r>
        <w:rPr>
          <w:bCs/>
        </w:rPr>
        <w:t xml:space="preserve"> </w:t>
      </w:r>
      <w:r w:rsidRPr="00DF7C57">
        <w:rPr>
          <w:bCs/>
        </w:rPr>
        <w:t>Bohaterów II wojny światowej</w:t>
      </w:r>
      <w:r w:rsidRPr="00362EF3">
        <w:rPr>
          <w:bCs/>
        </w:rPr>
        <w:t xml:space="preserve"> prowadzonego przez Urząd Miejski w Choroszczy. Jednocześnie oświadczam, że </w:t>
      </w:r>
      <w:r>
        <w:rPr>
          <w:bCs/>
        </w:rPr>
        <w:t>zostałem/-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poinformowany/-a o </w:t>
      </w:r>
      <w:r w:rsidRPr="00362EF3">
        <w:rPr>
          <w:bCs/>
        </w:rPr>
        <w:t>przysługującym mi prawie dostępu do treści moich danych oraz ich poprawiania, wycofania zgody na ich przetwarzanie w każdym czasie, jak również, że podanie tych danych było dobrowolne.</w:t>
      </w:r>
    </w:p>
    <w:p w:rsidR="006162C7" w:rsidRPr="00362EF3" w:rsidRDefault="006162C7" w:rsidP="006162C7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  <w:lang w:eastAsia="en-US" w:bidi="ar-SA"/>
        </w:rPr>
      </w:pPr>
      <w:r w:rsidRPr="00362EF3">
        <w:rPr>
          <w:rFonts w:ascii="Times New Roman" w:eastAsia="Times New Roman" w:hAnsi="Times New Roman" w:cs="Times New Roman"/>
          <w:b/>
          <w:bCs/>
          <w:szCs w:val="22"/>
        </w:rPr>
        <w:t>KLAUZULA INFORMACYJNA O PRZETWARZANIU DANYCH OSOBOWYCH</w:t>
      </w:r>
    </w:p>
    <w:p w:rsidR="006162C7" w:rsidRPr="00362EF3" w:rsidRDefault="006162C7" w:rsidP="006162C7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Zgodnie z przepisem art. 13 ust. 1 i 2 rozporządzenia Parlamentu Europejskiego i Rady (UE) 2016/679 z dnia 27 kwietnia 2016 r. w sprawie ochrony osób fizycznych w związku z przetwarzaniem danych osobowych i w sprawie swobodnego przepływu takich danych oraz uchylenia dyrektywy 95/46/WE (zwanego dalej RODO) informuje się, że: 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  <w:sz w:val="18"/>
          <w:szCs w:val="18"/>
        </w:rPr>
      </w:pPr>
      <w:r w:rsidRPr="00137132">
        <w:rPr>
          <w:rFonts w:ascii="Times New Roman" w:eastAsiaTheme="minorHAnsi" w:hAnsi="Times New Roman"/>
          <w:sz w:val="18"/>
          <w:szCs w:val="18"/>
        </w:rPr>
        <w:t>Administratorem Pani/Pana danych jest Burmistrz Choroszczy z siedzibą w Urzędzie Miejskim w Choroszczy ul. Dominikańska 2, 16-070 Choroszcz.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  <w:sz w:val="18"/>
          <w:szCs w:val="18"/>
        </w:rPr>
      </w:pPr>
      <w:r w:rsidRPr="00137132">
        <w:rPr>
          <w:rFonts w:ascii="Times New Roman" w:eastAsiaTheme="minorHAnsi" w:hAnsi="Times New Roman"/>
          <w:sz w:val="18"/>
          <w:szCs w:val="18"/>
        </w:rPr>
        <w:t>Kontakt do Inspektora Ochrony Danych: Urząd Miejski w Choroszczy, ul. Dominikańska 2, 16-070 Choroszcz, tel. 85 713 22 02, e-mail: iod@choroszcz.</w:t>
      </w:r>
      <w:proofErr w:type="gramStart"/>
      <w:r w:rsidRPr="00137132">
        <w:rPr>
          <w:rFonts w:ascii="Times New Roman" w:eastAsiaTheme="minorHAnsi" w:hAnsi="Times New Roman"/>
          <w:sz w:val="18"/>
          <w:szCs w:val="18"/>
        </w:rPr>
        <w:t>pl</w:t>
      </w:r>
      <w:proofErr w:type="gramEnd"/>
      <w:r w:rsidRPr="00137132">
        <w:rPr>
          <w:rFonts w:ascii="Times New Roman" w:eastAsiaTheme="minorHAnsi" w:hAnsi="Times New Roman"/>
          <w:sz w:val="18"/>
          <w:szCs w:val="18"/>
        </w:rPr>
        <w:t>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  <w:sz w:val="18"/>
          <w:szCs w:val="18"/>
          <w:lang w:bidi="pl-PL"/>
        </w:rPr>
      </w:pPr>
      <w:r w:rsidRPr="00137132">
        <w:rPr>
          <w:rFonts w:ascii="Times New Roman" w:eastAsiaTheme="minorHAnsi" w:hAnsi="Times New Roman"/>
          <w:sz w:val="18"/>
          <w:szCs w:val="18"/>
        </w:rPr>
        <w:t xml:space="preserve">Podstawą prawną przetwarzania Pani/Pana danych osobowych jest przepis art. 6 ust. 1 lit. c) RODO, co oznacza, że Administrator będzie przetwarzał Pani/Pana dane osobowe w celu: </w:t>
      </w:r>
      <w:r w:rsidRPr="00137132">
        <w:rPr>
          <w:rFonts w:ascii="Times New Roman" w:eastAsiaTheme="minorHAnsi" w:hAnsi="Times New Roman"/>
          <w:b/>
          <w:sz w:val="18"/>
          <w:szCs w:val="18"/>
        </w:rPr>
        <w:t xml:space="preserve">przeprowadzenia konkursu </w:t>
      </w:r>
      <w:r w:rsidRPr="00137132">
        <w:rPr>
          <w:rFonts w:ascii="Times New Roman" w:eastAsiaTheme="minorHAnsi" w:hAnsi="Times New Roman"/>
          <w:b/>
          <w:sz w:val="18"/>
          <w:szCs w:val="18"/>
          <w:lang w:bidi="pl-PL"/>
        </w:rPr>
        <w:t>na opracowanie</w:t>
      </w:r>
      <w:r w:rsidRPr="00137132"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 w:rsidRPr="00137132">
        <w:rPr>
          <w:rFonts w:ascii="Times New Roman" w:eastAsiaTheme="minorHAnsi" w:hAnsi="Times New Roman"/>
          <w:b/>
          <w:sz w:val="18"/>
          <w:szCs w:val="18"/>
          <w:lang w:bidi="pl-PL"/>
        </w:rPr>
        <w:t>projektu pomnika upamiętniającego</w:t>
      </w:r>
      <w:r w:rsidRPr="00137132"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 w:rsidRPr="00137132">
        <w:rPr>
          <w:rFonts w:ascii="Times New Roman" w:eastAsiaTheme="minorHAnsi" w:hAnsi="Times New Roman"/>
          <w:b/>
          <w:sz w:val="18"/>
          <w:szCs w:val="18"/>
          <w:lang w:bidi="pl-PL"/>
        </w:rPr>
        <w:t>Bohaterów II wojny światowej</w:t>
      </w:r>
      <w:r w:rsidRPr="00137132">
        <w:rPr>
          <w:rFonts w:ascii="Times New Roman" w:eastAsiaTheme="minorHAnsi" w:hAnsi="Times New Roman"/>
          <w:sz w:val="18"/>
          <w:szCs w:val="18"/>
        </w:rPr>
        <w:t>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iCs/>
          <w:sz w:val="18"/>
          <w:szCs w:val="18"/>
        </w:rPr>
        <w:t>Pani/Pana dane osobowe mogą zostać przekazane innym podmiotom na podstawie odpowiednich przepisów prawa, a także podmiotom prowadzącym działalność pocztową lub kurierską w ramach prowadzonej korespondencji.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iCs/>
          <w:sz w:val="18"/>
          <w:szCs w:val="18"/>
        </w:rPr>
        <w:t>Dane udostępnione przez Panią/Pana nie będą stanowiły podstawy do podejmowania decyzji w sposób zautomatyzowany ani nie będą podlegały profilowaniu.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iCs/>
          <w:sz w:val="18"/>
          <w:szCs w:val="18"/>
        </w:rPr>
        <w:t>Administrator Pani/Pana danych osobowych nie będzie ich przekazywał poza terytorium Polski i UE ani organizacjom międzynarodowym w rozumieniu RODO.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iCs/>
          <w:sz w:val="18"/>
          <w:szCs w:val="18"/>
        </w:rPr>
        <w:t>Pani/Pana dane osobowe będą przechowywane przez czas niezbędny do realizacji celu, o którym mowa w pkt 3 oraz po ustaniu tego celu przez czas określony w przepisach nakładających na Administratora obowiązek archiwizowania dokumentów urzędowych.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sz w:val="18"/>
          <w:szCs w:val="18"/>
        </w:rPr>
        <w:t>Posiada Pani/Pan: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-prawo dostępu do treści swoich danych osobowych,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-prawo do sprostowania danych, które są nieprawidłowe,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-prawo do żądania usunięcia danych w przypadku cofnięcia zgody na ich przetwarzanie, a także odnośnie danych, które są przetwarzane niezgodnie z prawem albo nie są niezbędne dla realizacji celu, o którym mowa w pkt 3 i celu obowiązkowego archiwizowania dokumentów urzędowych,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-prawo do żądania ograniczenia przetwarzania swoich danych osobowych (wstrzymania operacji na danych stosownie do złożonego wniosku),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-prawo do żądania przeniesienia danych do innego administratora.</w:t>
      </w:r>
    </w:p>
    <w:p w:rsidR="006162C7" w:rsidRPr="00362EF3" w:rsidRDefault="006162C7" w:rsidP="006162C7">
      <w:pPr>
        <w:widowControl/>
        <w:ind w:left="425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2EF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Zakres każdego z ww. praw oraz sytuacje, w których można z nich skorzystać wynikają z przepisów z zakresu ochrony danych osobowych (RODO i przepisów krajowych). To, z którego uprawnienia może Pan/Pani skorzystać zależeć będzie w szczególności od podstawy prawnej i celu przetwarzania Pani/Pana danych i będzie przedmiotem rozstrzygnięcia przez Administratora w ramach rozpatrywania ewentualnego wniosku o skorzystanie, z któregoś z ww. praw.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ind w:left="426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sz w:val="18"/>
          <w:szCs w:val="18"/>
        </w:rPr>
        <w:t>Ma Pani/Pan prawo wniesienia skargi do Prezesa Urzędu Ochrony Danych Osobowych, gdy uzna Pani/Pan, że przetwarzanie danych osobowych Pani/Pana dotyczących narusza przepisy z zakresu ochrony danych osobowych.</w:t>
      </w:r>
    </w:p>
    <w:p w:rsidR="006162C7" w:rsidRPr="00137132" w:rsidRDefault="006162C7" w:rsidP="006162C7">
      <w:pPr>
        <w:pStyle w:val="Akapitzlist"/>
        <w:numPr>
          <w:ilvl w:val="0"/>
          <w:numId w:val="1"/>
        </w:numPr>
        <w:suppressAutoHyphens/>
        <w:autoSpaceDE w:val="0"/>
        <w:ind w:left="426"/>
        <w:jc w:val="both"/>
        <w:rPr>
          <w:rFonts w:ascii="Times New Roman" w:eastAsiaTheme="minorHAnsi" w:hAnsi="Times New Roman"/>
        </w:rPr>
      </w:pPr>
      <w:r w:rsidRPr="00137132">
        <w:rPr>
          <w:rFonts w:ascii="Times New Roman" w:eastAsiaTheme="minorHAnsi" w:hAnsi="Times New Roman"/>
          <w:sz w:val="18"/>
          <w:szCs w:val="18"/>
        </w:rPr>
        <w:t>Podanie przez Panią/Pana swoich danych osobowych dla realizacji celu, o którym mowa w pkt 3 jest dobrowolne, przy czym konsekwencją niepodania przez Panią/Pana danych osobowych będzie brak możliwości zrealizowania celu, o którym mowa w pkt 3.</w:t>
      </w:r>
    </w:p>
    <w:p w:rsidR="006162C7" w:rsidRPr="00362EF3" w:rsidRDefault="006162C7" w:rsidP="006162C7">
      <w:pPr>
        <w:shd w:val="clear" w:color="auto" w:fill="FFFFFF"/>
        <w:tabs>
          <w:tab w:val="left" w:pos="939"/>
        </w:tabs>
        <w:spacing w:line="328" w:lineRule="exact"/>
        <w:jc w:val="both"/>
        <w:rPr>
          <w:rFonts w:ascii="Times New Roman" w:eastAsia="Times New Roman" w:hAnsi="Times New Roman" w:cs="Times New Roman"/>
        </w:rPr>
      </w:pPr>
    </w:p>
    <w:p w:rsidR="006162C7" w:rsidRPr="00362EF3" w:rsidRDefault="006162C7" w:rsidP="006162C7">
      <w:pPr>
        <w:shd w:val="clear" w:color="auto" w:fill="FFFFFF"/>
        <w:tabs>
          <w:tab w:val="left" w:pos="939"/>
        </w:tabs>
        <w:spacing w:line="328" w:lineRule="exact"/>
        <w:jc w:val="right"/>
        <w:rPr>
          <w:rFonts w:ascii="Times New Roman" w:eastAsia="Times New Roman" w:hAnsi="Times New Roman" w:cs="Times New Roman"/>
        </w:rPr>
      </w:pP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</w:r>
      <w:r w:rsidRPr="00362EF3"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:rsidR="00E01808" w:rsidRPr="006162C7" w:rsidRDefault="006162C7" w:rsidP="006162C7">
      <w:pPr>
        <w:spacing w:line="160" w:lineRule="exact"/>
        <w:ind w:left="5245"/>
        <w:rPr>
          <w:rFonts w:ascii="Times New Roman" w:eastAsia="Times New Roman" w:hAnsi="Times New Roman" w:cs="Times New Roman"/>
          <w:sz w:val="16"/>
          <w:szCs w:val="16"/>
        </w:rPr>
      </w:pPr>
      <w:r w:rsidRPr="00362EF3">
        <w:rPr>
          <w:rFonts w:ascii="Times New Roman" w:eastAsia="Times New Roman" w:hAnsi="Times New Roman" w:cs="Times New Roman"/>
          <w:sz w:val="16"/>
          <w:szCs w:val="16"/>
        </w:rPr>
        <w:t>(czytelny podpis osoby wyrażającej zgodę)</w:t>
      </w:r>
      <w:bookmarkStart w:id="0" w:name="_GoBack"/>
      <w:bookmarkEnd w:id="0"/>
    </w:p>
    <w:sectPr w:rsidR="00E01808" w:rsidRPr="0061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325"/>
    <w:multiLevelType w:val="hybridMultilevel"/>
    <w:tmpl w:val="187C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7"/>
    <w:rsid w:val="006162C7"/>
    <w:rsid w:val="00E01808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712F-CDEF-470D-B42D-8153699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62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162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162C7"/>
    <w:pPr>
      <w:shd w:val="clear" w:color="auto" w:fill="FFFFFF"/>
      <w:spacing w:after="60" w:line="0" w:lineRule="atLeast"/>
      <w:ind w:hanging="6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162C7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ocuments\Niestandardowe%20szablony%20pakietu%20Office\Times%20New%20Rom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Roman.dotx</Template>
  <TotalTime>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2019-01-04T10:07:00Z</dcterms:created>
  <dcterms:modified xsi:type="dcterms:W3CDTF">2019-01-04T10:07:00Z</dcterms:modified>
</cp:coreProperties>
</file>